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7DD" w:rsidRPr="00F977DD" w:rsidRDefault="00E90D5B" w:rsidP="00F977DD">
      <w:pPr>
        <w:tabs>
          <w:tab w:val="left" w:pos="2432"/>
        </w:tabs>
        <w:spacing w:line="360" w:lineRule="auto"/>
        <w:ind w:left="0" w:firstLine="0"/>
        <w:rPr>
          <w:b/>
          <w:u w:val="single"/>
        </w:rPr>
      </w:pPr>
      <w:bookmarkStart w:id="0" w:name="_GoBack"/>
      <w:bookmarkEnd w:id="0"/>
      <w:r>
        <w:rPr>
          <w:b/>
          <w:u w:val="single"/>
        </w:rPr>
        <w:t xml:space="preserve">Conversation/Chapter 4:  </w:t>
      </w:r>
      <w:r w:rsidR="00F5592C">
        <w:rPr>
          <w:b/>
          <w:u w:val="single"/>
        </w:rPr>
        <w:t>How can a loving God send people to hell</w:t>
      </w:r>
      <w:r w:rsidR="00F977DD" w:rsidRPr="00F977DD">
        <w:rPr>
          <w:b/>
          <w:u w:val="single"/>
        </w:rPr>
        <w:t>?</w:t>
      </w:r>
    </w:p>
    <w:p w:rsidR="00F977DD" w:rsidRDefault="00701219" w:rsidP="00F977DD">
      <w:pPr>
        <w:pStyle w:val="ListParagraph"/>
        <w:numPr>
          <w:ilvl w:val="0"/>
          <w:numId w:val="25"/>
        </w:numPr>
        <w:tabs>
          <w:tab w:val="left" w:pos="2432"/>
        </w:tabs>
        <w:spacing w:line="360" w:lineRule="auto"/>
        <w:jc w:val="both"/>
      </w:pPr>
      <w:r>
        <w:t>“</w:t>
      </w:r>
      <w:r w:rsidR="00F977DD">
        <w:t xml:space="preserve">There’s no denying that hell is a very </w:t>
      </w:r>
      <w:r w:rsidR="00F5592C">
        <w:rPr>
          <w:b/>
          <w:i/>
          <w:color w:val="2E74B5" w:themeColor="accent1" w:themeShade="BF"/>
        </w:rPr>
        <w:t>____________</w:t>
      </w:r>
      <w:r w:rsidR="00F977DD">
        <w:t xml:space="preserve"> topic… But the Bible undeniably </w:t>
      </w:r>
      <w:r>
        <w:t xml:space="preserve">speaks of hell as a </w:t>
      </w:r>
      <w:r w:rsidR="00F5592C">
        <w:rPr>
          <w:b/>
          <w:i/>
          <w:color w:val="2E74B5" w:themeColor="accent1" w:themeShade="BF"/>
        </w:rPr>
        <w:t>____________</w:t>
      </w:r>
      <w:r w:rsidR="00F5592C">
        <w:t xml:space="preserve"> </w:t>
      </w:r>
      <w:r w:rsidR="00F5592C">
        <w:rPr>
          <w:b/>
          <w:i/>
          <w:color w:val="2E74B5" w:themeColor="accent1" w:themeShade="BF"/>
        </w:rPr>
        <w:t>____________</w:t>
      </w:r>
      <w:r w:rsidR="00F5592C">
        <w:t xml:space="preserve"> </w:t>
      </w:r>
      <w:r>
        <w:t xml:space="preserve">… But hell is too serious a topic to leave to the </w:t>
      </w:r>
      <w:r w:rsidR="00F5592C">
        <w:rPr>
          <w:b/>
          <w:i/>
          <w:color w:val="2E74B5" w:themeColor="accent1" w:themeShade="BF"/>
        </w:rPr>
        <w:t>____________</w:t>
      </w:r>
      <w:r w:rsidR="00F5592C">
        <w:t xml:space="preserve"> </w:t>
      </w:r>
      <w:r>
        <w:t xml:space="preserve">of our kids’ </w:t>
      </w:r>
      <w:r w:rsidR="00F5592C">
        <w:rPr>
          <w:b/>
          <w:i/>
          <w:color w:val="2E74B5" w:themeColor="accent1" w:themeShade="BF"/>
        </w:rPr>
        <w:t>____________</w:t>
      </w:r>
      <w:r>
        <w:t>.”</w:t>
      </w:r>
    </w:p>
    <w:p w:rsidR="00701219" w:rsidRDefault="00701219" w:rsidP="00F977DD">
      <w:pPr>
        <w:pStyle w:val="ListParagraph"/>
        <w:numPr>
          <w:ilvl w:val="0"/>
          <w:numId w:val="25"/>
        </w:numPr>
        <w:tabs>
          <w:tab w:val="left" w:pos="2432"/>
        </w:tabs>
        <w:spacing w:line="360" w:lineRule="auto"/>
        <w:jc w:val="both"/>
      </w:pPr>
      <w:r>
        <w:t xml:space="preserve">What are the three categories (“layers”) of questions that </w:t>
      </w:r>
      <w:proofErr w:type="spellStart"/>
      <w:r>
        <w:t>underly</w:t>
      </w:r>
      <w:proofErr w:type="spellEnd"/>
      <w:r>
        <w:t xml:space="preserve"> the “one big objection”?</w:t>
      </w:r>
    </w:p>
    <w:p w:rsidR="00701219" w:rsidRDefault="00F5592C" w:rsidP="00701219">
      <w:pPr>
        <w:pStyle w:val="ListParagraph"/>
        <w:numPr>
          <w:ilvl w:val="1"/>
          <w:numId w:val="25"/>
        </w:numPr>
        <w:tabs>
          <w:tab w:val="left" w:pos="2432"/>
        </w:tabs>
        <w:spacing w:line="360" w:lineRule="auto"/>
        <w:jc w:val="both"/>
      </w:pPr>
      <w:r>
        <w:t>_____________________________________________________________</w:t>
      </w:r>
    </w:p>
    <w:p w:rsidR="00701219" w:rsidRDefault="00F5592C" w:rsidP="00701219">
      <w:pPr>
        <w:pStyle w:val="ListParagraph"/>
        <w:numPr>
          <w:ilvl w:val="1"/>
          <w:numId w:val="25"/>
        </w:numPr>
        <w:tabs>
          <w:tab w:val="left" w:pos="2432"/>
        </w:tabs>
        <w:spacing w:line="360" w:lineRule="auto"/>
        <w:jc w:val="both"/>
      </w:pPr>
      <w:r>
        <w:t>_____________________________________________________________</w:t>
      </w:r>
    </w:p>
    <w:p w:rsidR="00701219" w:rsidRDefault="00F5592C" w:rsidP="00701219">
      <w:pPr>
        <w:pStyle w:val="ListParagraph"/>
        <w:numPr>
          <w:ilvl w:val="1"/>
          <w:numId w:val="25"/>
        </w:numPr>
        <w:tabs>
          <w:tab w:val="left" w:pos="2432"/>
        </w:tabs>
        <w:spacing w:line="360" w:lineRule="auto"/>
        <w:jc w:val="both"/>
      </w:pPr>
      <w:r>
        <w:t>_____________________________________________________________</w:t>
      </w:r>
    </w:p>
    <w:p w:rsidR="00701219" w:rsidRDefault="00701219" w:rsidP="00701219">
      <w:pPr>
        <w:pStyle w:val="ListParagraph"/>
        <w:numPr>
          <w:ilvl w:val="0"/>
          <w:numId w:val="25"/>
        </w:numPr>
        <w:tabs>
          <w:tab w:val="left" w:pos="2432"/>
        </w:tabs>
        <w:spacing w:line="360" w:lineRule="auto"/>
        <w:jc w:val="both"/>
      </w:pPr>
      <w:r>
        <w:t>What are the two big problems with the complaint that a loving God would not send anyone to hell?</w:t>
      </w:r>
    </w:p>
    <w:p w:rsidR="00701219" w:rsidRDefault="00F5592C" w:rsidP="00701219">
      <w:pPr>
        <w:pStyle w:val="ListParagraph"/>
        <w:numPr>
          <w:ilvl w:val="1"/>
          <w:numId w:val="25"/>
        </w:numPr>
        <w:tabs>
          <w:tab w:val="left" w:pos="2432"/>
        </w:tabs>
        <w:spacing w:line="360" w:lineRule="auto"/>
        <w:jc w:val="both"/>
      </w:pPr>
      <w:r>
        <w:t>_____________________________________________________________</w:t>
      </w:r>
    </w:p>
    <w:p w:rsidR="00701219" w:rsidRDefault="00F5592C" w:rsidP="00701219">
      <w:pPr>
        <w:pStyle w:val="ListParagraph"/>
        <w:numPr>
          <w:ilvl w:val="1"/>
          <w:numId w:val="25"/>
        </w:numPr>
        <w:tabs>
          <w:tab w:val="left" w:pos="2432"/>
        </w:tabs>
        <w:spacing w:line="360" w:lineRule="auto"/>
        <w:jc w:val="both"/>
      </w:pPr>
      <w:r>
        <w:t>_____________________________________________________________</w:t>
      </w:r>
    </w:p>
    <w:p w:rsidR="00701219" w:rsidRDefault="00266D68" w:rsidP="00701219">
      <w:pPr>
        <w:pStyle w:val="ListParagraph"/>
        <w:numPr>
          <w:ilvl w:val="0"/>
          <w:numId w:val="25"/>
        </w:numPr>
        <w:tabs>
          <w:tab w:val="left" w:pos="2432"/>
        </w:tabs>
        <w:spacing w:line="360" w:lineRule="auto"/>
        <w:jc w:val="both"/>
      </w:pPr>
      <w:r>
        <w:t xml:space="preserve">“We expect a penalty for breaking </w:t>
      </w:r>
      <w:r w:rsidR="00F5592C">
        <w:rPr>
          <w:b/>
          <w:i/>
          <w:color w:val="2E74B5" w:themeColor="accent1" w:themeShade="BF"/>
        </w:rPr>
        <w:t>____________</w:t>
      </w:r>
      <w:r w:rsidR="00F5592C">
        <w:t xml:space="preserve"> </w:t>
      </w:r>
      <w:r>
        <w:t xml:space="preserve">laws, so why wouldn’t we expect a penalty for breaking </w:t>
      </w:r>
      <w:r w:rsidR="00F5592C">
        <w:rPr>
          <w:b/>
          <w:i/>
          <w:color w:val="2E74B5" w:themeColor="accent1" w:themeShade="BF"/>
        </w:rPr>
        <w:t>____________</w:t>
      </w:r>
      <w:r w:rsidR="00F5592C">
        <w:t xml:space="preserve"> </w:t>
      </w:r>
      <w:r>
        <w:t>laws?</w:t>
      </w:r>
    </w:p>
    <w:p w:rsidR="00266D68" w:rsidRDefault="00266D68" w:rsidP="00701219">
      <w:pPr>
        <w:pStyle w:val="ListParagraph"/>
        <w:numPr>
          <w:ilvl w:val="0"/>
          <w:numId w:val="25"/>
        </w:numPr>
        <w:tabs>
          <w:tab w:val="left" w:pos="2432"/>
        </w:tabs>
        <w:spacing w:line="360" w:lineRule="auto"/>
        <w:jc w:val="both"/>
      </w:pPr>
      <w:r>
        <w:t xml:space="preserve">In addition to God being perfectly loving, He is also perfectly </w:t>
      </w:r>
      <w:r w:rsidR="00F5592C">
        <w:rPr>
          <w:b/>
          <w:i/>
          <w:color w:val="2E74B5" w:themeColor="accent1" w:themeShade="BF"/>
        </w:rPr>
        <w:t>____________</w:t>
      </w:r>
      <w:r>
        <w:t xml:space="preserve">.  “Justness is the quality of </w:t>
      </w:r>
      <w:r w:rsidR="00F5592C">
        <w:rPr>
          <w:b/>
          <w:i/>
          <w:color w:val="2E74B5" w:themeColor="accent1" w:themeShade="BF"/>
        </w:rPr>
        <w:t>____________</w:t>
      </w:r>
      <w:r w:rsidR="00F5592C">
        <w:t xml:space="preserve"> </w:t>
      </w:r>
      <w:r>
        <w:t xml:space="preserve">conferring deserved </w:t>
      </w:r>
      <w:r w:rsidR="00F5592C">
        <w:rPr>
          <w:b/>
          <w:i/>
          <w:color w:val="2E74B5" w:themeColor="accent1" w:themeShade="BF"/>
        </w:rPr>
        <w:t>____________</w:t>
      </w:r>
      <w:r w:rsidR="00F5592C">
        <w:t xml:space="preserve"> </w:t>
      </w:r>
      <w:r>
        <w:t xml:space="preserve">and </w:t>
      </w:r>
      <w:r w:rsidR="00F5592C">
        <w:rPr>
          <w:b/>
          <w:i/>
          <w:color w:val="2E74B5" w:themeColor="accent1" w:themeShade="BF"/>
        </w:rPr>
        <w:t>_____</w:t>
      </w:r>
      <w:r w:rsidR="00F5592C">
        <w:rPr>
          <w:b/>
          <w:i/>
          <w:color w:val="2E74B5" w:themeColor="accent1" w:themeShade="BF"/>
        </w:rPr>
        <w:t>____</w:t>
      </w:r>
      <w:r w:rsidR="00F5592C">
        <w:rPr>
          <w:b/>
          <w:i/>
          <w:color w:val="2E74B5" w:themeColor="accent1" w:themeShade="BF"/>
        </w:rPr>
        <w:t>_______</w:t>
      </w:r>
      <w:r w:rsidR="00F5592C">
        <w:t xml:space="preserve"> </w:t>
      </w:r>
      <w:r>
        <w:t xml:space="preserve">against a </w:t>
      </w:r>
      <w:r w:rsidR="00F5592C">
        <w:rPr>
          <w:b/>
          <w:i/>
          <w:color w:val="2E74B5" w:themeColor="accent1" w:themeShade="BF"/>
        </w:rPr>
        <w:t>____________</w:t>
      </w:r>
      <w:r w:rsidR="00F5592C">
        <w:t xml:space="preserve"> </w:t>
      </w:r>
      <w:r>
        <w:t>of right and wrong.”</w:t>
      </w:r>
    </w:p>
    <w:p w:rsidR="00266D68" w:rsidRDefault="00266D68" w:rsidP="00266D68">
      <w:pPr>
        <w:pStyle w:val="ListParagraph"/>
        <w:numPr>
          <w:ilvl w:val="0"/>
          <w:numId w:val="25"/>
        </w:numPr>
        <w:tabs>
          <w:tab w:val="left" w:pos="2432"/>
        </w:tabs>
        <w:spacing w:line="360" w:lineRule="auto"/>
        <w:jc w:val="both"/>
      </w:pPr>
      <w:r>
        <w:t xml:space="preserve">So, “If sin is </w:t>
      </w:r>
      <w:r w:rsidR="00F5592C">
        <w:rPr>
          <w:b/>
          <w:i/>
          <w:color w:val="2E74B5" w:themeColor="accent1" w:themeShade="BF"/>
        </w:rPr>
        <w:t>____________</w:t>
      </w:r>
      <w:r>
        <w:t xml:space="preserve">, and God is </w:t>
      </w:r>
      <w:r w:rsidR="00F5592C">
        <w:rPr>
          <w:b/>
          <w:i/>
          <w:color w:val="2E74B5" w:themeColor="accent1" w:themeShade="BF"/>
        </w:rPr>
        <w:t>____________</w:t>
      </w:r>
      <w:r>
        <w:t xml:space="preserve">, there must be a </w:t>
      </w:r>
      <w:r w:rsidR="00F5592C">
        <w:rPr>
          <w:b/>
          <w:i/>
          <w:color w:val="2E74B5" w:themeColor="accent1" w:themeShade="BF"/>
        </w:rPr>
        <w:t>____________</w:t>
      </w:r>
      <w:r w:rsidR="00F5592C">
        <w:t xml:space="preserve"> </w:t>
      </w:r>
      <w:r>
        <w:t>for that sin.”</w:t>
      </w:r>
    </w:p>
    <w:p w:rsidR="00A94609" w:rsidRDefault="00157151" w:rsidP="00266D68">
      <w:pPr>
        <w:pStyle w:val="ListParagraph"/>
        <w:numPr>
          <w:ilvl w:val="0"/>
          <w:numId w:val="25"/>
        </w:numPr>
        <w:tabs>
          <w:tab w:val="left" w:pos="2432"/>
        </w:tabs>
        <w:spacing w:line="360" w:lineRule="auto"/>
        <w:jc w:val="both"/>
      </w:pPr>
      <w:r>
        <w:t xml:space="preserve">Sure, hell might be just for people like Hitler, but … </w:t>
      </w:r>
      <w:r w:rsidR="00266D68">
        <w:t>“</w:t>
      </w:r>
      <w:r w:rsidR="00266D68" w:rsidRPr="00266D68">
        <w:t>People who lie, lose their temper, and live more selfishly than they should? We</w:t>
      </w:r>
      <w:r>
        <w:t xml:space="preserve"> [most of us]</w:t>
      </w:r>
      <w:r w:rsidR="00266D68" w:rsidRPr="00266D68">
        <w:t xml:space="preserve"> think these people deserve something more like </w:t>
      </w:r>
      <w:proofErr w:type="gramStart"/>
      <w:r w:rsidR="00266D68" w:rsidRPr="00266D68">
        <w:t>an</w:t>
      </w:r>
      <w:proofErr w:type="gramEnd"/>
      <w:r w:rsidR="00266D68" w:rsidRPr="00266D68">
        <w:t xml:space="preserve"> </w:t>
      </w:r>
      <w:r w:rsidR="00F5592C">
        <w:rPr>
          <w:b/>
          <w:i/>
          <w:color w:val="2E74B5" w:themeColor="accent1" w:themeShade="BF"/>
        </w:rPr>
        <w:t>____________</w:t>
      </w:r>
      <w:r w:rsidR="00F5592C">
        <w:t xml:space="preserve"> </w:t>
      </w:r>
      <w:r w:rsidR="00F5592C">
        <w:rPr>
          <w:b/>
          <w:i/>
          <w:color w:val="2E74B5" w:themeColor="accent1" w:themeShade="BF"/>
        </w:rPr>
        <w:t>_________</w:t>
      </w:r>
      <w:r w:rsidR="00F5592C">
        <w:rPr>
          <w:b/>
          <w:i/>
          <w:color w:val="2E74B5" w:themeColor="accent1" w:themeShade="BF"/>
        </w:rPr>
        <w:t>_</w:t>
      </w:r>
      <w:r w:rsidR="00F5592C">
        <w:t xml:space="preserve"> </w:t>
      </w:r>
      <w:r w:rsidR="00266D68" w:rsidRPr="00266D68">
        <w:t>-</w:t>
      </w:r>
      <w:r w:rsidR="00F5592C">
        <w:rPr>
          <w:b/>
          <w:i/>
          <w:color w:val="2E74B5" w:themeColor="accent1" w:themeShade="BF"/>
        </w:rPr>
        <w:t>_________</w:t>
      </w:r>
      <w:r w:rsidR="00266D68" w:rsidRPr="00266D68">
        <w:t xml:space="preserve">, not </w:t>
      </w:r>
      <w:r w:rsidR="00F5592C">
        <w:rPr>
          <w:b/>
          <w:i/>
          <w:color w:val="2E74B5" w:themeColor="accent1" w:themeShade="BF"/>
        </w:rPr>
        <w:t>_________</w:t>
      </w:r>
      <w:r w:rsidR="00266D68" w:rsidRPr="00266D68">
        <w:t>.</w:t>
      </w:r>
      <w:r w:rsidR="00266D68">
        <w:t>”</w:t>
      </w:r>
    </w:p>
    <w:p w:rsidR="00157151" w:rsidRDefault="00157151" w:rsidP="00266D68">
      <w:pPr>
        <w:pStyle w:val="ListParagraph"/>
        <w:numPr>
          <w:ilvl w:val="0"/>
          <w:numId w:val="25"/>
        </w:numPr>
        <w:tabs>
          <w:tab w:val="left" w:pos="2432"/>
        </w:tabs>
        <w:spacing w:line="360" w:lineRule="auto"/>
        <w:jc w:val="both"/>
      </w:pPr>
      <w:r>
        <w:t>Why is this “a misguided idea”?</w:t>
      </w:r>
    </w:p>
    <w:p w:rsidR="00157151" w:rsidRPr="00256A3D" w:rsidRDefault="00F5592C" w:rsidP="00157151">
      <w:pPr>
        <w:pStyle w:val="ListParagraph"/>
        <w:numPr>
          <w:ilvl w:val="1"/>
          <w:numId w:val="25"/>
        </w:numPr>
        <w:tabs>
          <w:tab w:val="left" w:pos="2432"/>
        </w:tabs>
        <w:spacing w:line="360" w:lineRule="auto"/>
        <w:jc w:val="both"/>
        <w:rPr>
          <w:b/>
          <w:i/>
          <w:color w:val="2E74B5" w:themeColor="accent1" w:themeShade="BF"/>
        </w:rPr>
      </w:pPr>
      <w:r>
        <w:rPr>
          <w:b/>
          <w:i/>
          <w:color w:val="2E74B5" w:themeColor="accent1" w:themeShade="BF"/>
        </w:rPr>
        <w:t>_________________________________________________________________________________________________________________________________</w:t>
      </w:r>
      <w:r w:rsidR="00157151" w:rsidRPr="00256A3D">
        <w:rPr>
          <w:b/>
          <w:i/>
          <w:color w:val="2E74B5" w:themeColor="accent1" w:themeShade="BF"/>
        </w:rPr>
        <w:t xml:space="preserve">  – Romans 3:23</w:t>
      </w:r>
    </w:p>
    <w:p w:rsidR="00157151" w:rsidRPr="00256A3D" w:rsidRDefault="00F5592C" w:rsidP="00157151">
      <w:pPr>
        <w:pStyle w:val="ListParagraph"/>
        <w:numPr>
          <w:ilvl w:val="1"/>
          <w:numId w:val="25"/>
        </w:numPr>
        <w:tabs>
          <w:tab w:val="left" w:pos="2432"/>
        </w:tabs>
        <w:spacing w:line="360" w:lineRule="auto"/>
        <w:jc w:val="both"/>
        <w:rPr>
          <w:b/>
          <w:i/>
          <w:color w:val="2E74B5" w:themeColor="accent1" w:themeShade="BF"/>
        </w:rPr>
      </w:pPr>
      <w:r>
        <w:rPr>
          <w:b/>
          <w:i/>
          <w:color w:val="2E74B5" w:themeColor="accent1" w:themeShade="BF"/>
        </w:rPr>
        <w:t>_________________________________________________________</w:t>
      </w:r>
      <w:r w:rsidR="00157151" w:rsidRPr="00256A3D">
        <w:rPr>
          <w:b/>
          <w:i/>
          <w:color w:val="2E74B5" w:themeColor="accent1" w:themeShade="BF"/>
        </w:rPr>
        <w:t xml:space="preserve">  – Romans 6:23</w:t>
      </w:r>
    </w:p>
    <w:p w:rsidR="00157151" w:rsidRDefault="00157151" w:rsidP="00157151">
      <w:pPr>
        <w:pStyle w:val="ListParagraph"/>
        <w:numPr>
          <w:ilvl w:val="0"/>
          <w:numId w:val="25"/>
        </w:numPr>
        <w:tabs>
          <w:tab w:val="left" w:pos="2432"/>
        </w:tabs>
        <w:spacing w:line="360" w:lineRule="auto"/>
        <w:jc w:val="both"/>
      </w:pPr>
      <w:r>
        <w:t>Extra credit:  Do you agree that the two passages in Luke and Revelation support the idea that there will be different levels of punishment for different levels of sin?  Why</w:t>
      </w:r>
      <w:r w:rsidR="0084302B">
        <w:t xml:space="preserve"> or why not</w:t>
      </w:r>
      <w:r>
        <w:t>?</w:t>
      </w:r>
    </w:p>
    <w:p w:rsidR="00157151" w:rsidRDefault="00157151" w:rsidP="00157151">
      <w:pPr>
        <w:pStyle w:val="ListParagraph"/>
        <w:numPr>
          <w:ilvl w:val="1"/>
          <w:numId w:val="25"/>
        </w:numPr>
        <w:tabs>
          <w:tab w:val="left" w:pos="2432"/>
        </w:tabs>
        <w:spacing w:line="360" w:lineRule="auto"/>
        <w:jc w:val="both"/>
      </w:pPr>
      <w:r>
        <w:t>_________________________________________________________________________________________________________________________________________________________________________________________________________</w:t>
      </w:r>
      <w:r w:rsidR="00F5592C">
        <w:t>______</w:t>
      </w:r>
      <w:r>
        <w:t>_________</w:t>
      </w:r>
    </w:p>
    <w:p w:rsidR="00256A3D" w:rsidRDefault="00256A3D" w:rsidP="00256A3D">
      <w:pPr>
        <w:pStyle w:val="ListParagraph"/>
        <w:numPr>
          <w:ilvl w:val="0"/>
          <w:numId w:val="25"/>
        </w:numPr>
        <w:tabs>
          <w:tab w:val="left" w:pos="2432"/>
        </w:tabs>
        <w:spacing w:line="360" w:lineRule="auto"/>
        <w:jc w:val="both"/>
      </w:pPr>
      <w:r>
        <w:lastRenderedPageBreak/>
        <w:t xml:space="preserve">“While these passages may suggest different levels of punishment, the overwhelming </w:t>
      </w:r>
      <w:r w:rsidR="00F5592C">
        <w:rPr>
          <w:b/>
          <w:i/>
          <w:color w:val="2E74B5" w:themeColor="accent1" w:themeShade="BF"/>
        </w:rPr>
        <w:t>____________</w:t>
      </w:r>
      <w:r w:rsidR="00F5592C">
        <w:t xml:space="preserve"> </w:t>
      </w:r>
      <w:r>
        <w:t xml:space="preserve">of the </w:t>
      </w:r>
      <w:r w:rsidR="00F5592C">
        <w:rPr>
          <w:b/>
          <w:i/>
          <w:color w:val="2E74B5" w:themeColor="accent1" w:themeShade="BF"/>
        </w:rPr>
        <w:t>____________</w:t>
      </w:r>
      <w:r w:rsidR="00F5592C">
        <w:t xml:space="preserve"> </w:t>
      </w:r>
      <w:r>
        <w:t xml:space="preserve">is on </w:t>
      </w:r>
      <w:r w:rsidR="00F5592C">
        <w:rPr>
          <w:b/>
          <w:i/>
          <w:color w:val="2E74B5" w:themeColor="accent1" w:themeShade="BF"/>
        </w:rPr>
        <w:t>____________</w:t>
      </w:r>
      <w:r w:rsidR="00F5592C">
        <w:t xml:space="preserve"> </w:t>
      </w:r>
      <w:r>
        <w:t>hell altogether.”</w:t>
      </w:r>
    </w:p>
    <w:p w:rsidR="00157151" w:rsidRDefault="00157151" w:rsidP="00157151">
      <w:pPr>
        <w:pStyle w:val="ListParagraph"/>
        <w:numPr>
          <w:ilvl w:val="0"/>
          <w:numId w:val="25"/>
        </w:numPr>
        <w:tabs>
          <w:tab w:val="left" w:pos="2432"/>
        </w:tabs>
        <w:spacing w:line="360" w:lineRule="auto"/>
        <w:jc w:val="both"/>
      </w:pPr>
      <w:r>
        <w:t>Extra credit:  Does the Bible also support the idea that there will be different levels of reward in Heaven?  Why</w:t>
      </w:r>
      <w:r w:rsidR="0084302B">
        <w:t xml:space="preserve"> or why not</w:t>
      </w:r>
      <w:r>
        <w:t>?</w:t>
      </w:r>
    </w:p>
    <w:p w:rsidR="00157151" w:rsidRDefault="00157151" w:rsidP="00157151">
      <w:pPr>
        <w:pStyle w:val="ListParagraph"/>
        <w:numPr>
          <w:ilvl w:val="1"/>
          <w:numId w:val="25"/>
        </w:numPr>
        <w:tabs>
          <w:tab w:val="left" w:pos="2432"/>
        </w:tabs>
        <w:spacing w:line="360" w:lineRule="auto"/>
        <w:jc w:val="both"/>
      </w:pPr>
      <w:r>
        <w:t>__________________________________________________________________________________________________________________________________________________________________________________________________________________</w:t>
      </w:r>
    </w:p>
    <w:p w:rsidR="0084302B" w:rsidRDefault="0084302B" w:rsidP="0084302B">
      <w:pPr>
        <w:pStyle w:val="ListParagraph"/>
        <w:numPr>
          <w:ilvl w:val="0"/>
          <w:numId w:val="25"/>
        </w:numPr>
        <w:tabs>
          <w:tab w:val="left" w:pos="2432"/>
        </w:tabs>
        <w:spacing w:line="360" w:lineRule="auto"/>
        <w:jc w:val="both"/>
      </w:pPr>
      <w:r>
        <w:t>How does the Bible describe hell?  “</w:t>
      </w:r>
      <w:r>
        <w:t xml:space="preserve">Jesus referred to hell as a </w:t>
      </w:r>
      <w:r w:rsidR="00F5592C">
        <w:rPr>
          <w:b/>
          <w:i/>
          <w:color w:val="2E74B5" w:themeColor="accent1" w:themeShade="BF"/>
        </w:rPr>
        <w:t>____________</w:t>
      </w:r>
      <w:r w:rsidR="00F5592C">
        <w:t xml:space="preserve"> </w:t>
      </w:r>
      <w:r>
        <w:t xml:space="preserve">place to be avoided at all costs— </w:t>
      </w:r>
      <w:proofErr w:type="gramStart"/>
      <w:r>
        <w:t>an</w:t>
      </w:r>
      <w:proofErr w:type="gramEnd"/>
      <w:r>
        <w:t xml:space="preserve"> </w:t>
      </w:r>
      <w:r w:rsidR="00F5592C">
        <w:rPr>
          <w:b/>
          <w:i/>
          <w:color w:val="2E74B5" w:themeColor="accent1" w:themeShade="BF"/>
        </w:rPr>
        <w:t>____________</w:t>
      </w:r>
      <w:r w:rsidR="00F5592C">
        <w:t xml:space="preserve"> </w:t>
      </w:r>
      <w:r w:rsidR="00F5592C">
        <w:rPr>
          <w:b/>
          <w:i/>
          <w:color w:val="2E74B5" w:themeColor="accent1" w:themeShade="BF"/>
        </w:rPr>
        <w:t>________</w:t>
      </w:r>
      <w:r w:rsidR="00F5592C">
        <w:rPr>
          <w:b/>
          <w:i/>
          <w:color w:val="2E74B5" w:themeColor="accent1" w:themeShade="BF"/>
        </w:rPr>
        <w:t>_</w:t>
      </w:r>
      <w:r w:rsidR="00F5592C">
        <w:t xml:space="preserve"> </w:t>
      </w:r>
      <w:r>
        <w:t xml:space="preserve">(Mark 9: 48-49), an </w:t>
      </w:r>
      <w:r w:rsidR="00F5592C">
        <w:rPr>
          <w:b/>
          <w:i/>
          <w:color w:val="2E74B5" w:themeColor="accent1" w:themeShade="BF"/>
        </w:rPr>
        <w:t>____________</w:t>
      </w:r>
      <w:r w:rsidR="00F5592C">
        <w:t xml:space="preserve"> </w:t>
      </w:r>
      <w:r w:rsidR="00F5592C">
        <w:rPr>
          <w:b/>
          <w:i/>
          <w:color w:val="2E74B5" w:themeColor="accent1" w:themeShade="BF"/>
        </w:rPr>
        <w:t>____________</w:t>
      </w:r>
      <w:r w:rsidR="00F5592C">
        <w:t xml:space="preserve"> </w:t>
      </w:r>
      <w:r>
        <w:t xml:space="preserve">(Matthew 22: 13), a </w:t>
      </w:r>
      <w:r w:rsidR="00F5592C">
        <w:rPr>
          <w:b/>
          <w:i/>
          <w:color w:val="2E74B5" w:themeColor="accent1" w:themeShade="BF"/>
        </w:rPr>
        <w:t>____________</w:t>
      </w:r>
      <w:r w:rsidR="00F5592C">
        <w:t xml:space="preserve"> </w:t>
      </w:r>
      <w:r w:rsidR="00F5592C">
        <w:rPr>
          <w:b/>
          <w:i/>
          <w:color w:val="2E74B5" w:themeColor="accent1" w:themeShade="BF"/>
        </w:rPr>
        <w:t>____________</w:t>
      </w:r>
      <w:r w:rsidR="00F5592C">
        <w:t xml:space="preserve"> </w:t>
      </w:r>
      <w:r>
        <w:t xml:space="preserve">(Matthew 13: 42), a place of </w:t>
      </w:r>
      <w:r w:rsidR="00F5592C">
        <w:rPr>
          <w:b/>
          <w:i/>
          <w:color w:val="2E74B5" w:themeColor="accent1" w:themeShade="BF"/>
        </w:rPr>
        <w:t>____________</w:t>
      </w:r>
      <w:r w:rsidR="00F5592C">
        <w:t xml:space="preserve"> </w:t>
      </w:r>
      <w:r>
        <w:t xml:space="preserve">and </w:t>
      </w:r>
      <w:r w:rsidR="00F5592C">
        <w:rPr>
          <w:b/>
          <w:i/>
          <w:color w:val="2E74B5" w:themeColor="accent1" w:themeShade="BF"/>
        </w:rPr>
        <w:t>____________</w:t>
      </w:r>
      <w:r w:rsidR="00F5592C">
        <w:t xml:space="preserve"> </w:t>
      </w:r>
      <w:r>
        <w:t xml:space="preserve">of </w:t>
      </w:r>
      <w:r w:rsidR="00F5592C">
        <w:rPr>
          <w:b/>
          <w:i/>
          <w:color w:val="2E74B5" w:themeColor="accent1" w:themeShade="BF"/>
        </w:rPr>
        <w:t>____________</w:t>
      </w:r>
      <w:r w:rsidR="00F5592C">
        <w:t xml:space="preserve"> </w:t>
      </w:r>
      <w:r>
        <w:t xml:space="preserve">(Matthew 8: 12), and a place of </w:t>
      </w:r>
      <w:r w:rsidR="00E90D5B">
        <w:rPr>
          <w:b/>
          <w:i/>
          <w:color w:val="2E74B5" w:themeColor="accent1" w:themeShade="BF"/>
        </w:rPr>
        <w:t>____________</w:t>
      </w:r>
      <w:r w:rsidR="00E90D5B">
        <w:t xml:space="preserve"> </w:t>
      </w:r>
      <w:r>
        <w:t xml:space="preserve">and </w:t>
      </w:r>
      <w:r w:rsidR="00E90D5B">
        <w:rPr>
          <w:b/>
          <w:i/>
          <w:color w:val="2E74B5" w:themeColor="accent1" w:themeShade="BF"/>
        </w:rPr>
        <w:t>____________</w:t>
      </w:r>
      <w:r w:rsidR="00E90D5B">
        <w:t xml:space="preserve"> </w:t>
      </w:r>
      <w:r w:rsidR="00E90D5B">
        <w:rPr>
          <w:b/>
          <w:i/>
          <w:color w:val="2E74B5" w:themeColor="accent1" w:themeShade="BF"/>
        </w:rPr>
        <w:t>____________</w:t>
      </w:r>
      <w:r w:rsidR="00E90D5B">
        <w:t xml:space="preserve"> </w:t>
      </w:r>
      <w:r>
        <w:t>(Matthew 10: 28).</w:t>
      </w:r>
      <w:r>
        <w:t>”</w:t>
      </w:r>
    </w:p>
    <w:p w:rsidR="0084302B" w:rsidRDefault="0084302B" w:rsidP="0084302B">
      <w:pPr>
        <w:pStyle w:val="ListParagraph"/>
        <w:numPr>
          <w:ilvl w:val="0"/>
          <w:numId w:val="25"/>
        </w:numPr>
        <w:tabs>
          <w:tab w:val="left" w:pos="2432"/>
        </w:tabs>
        <w:spacing w:line="360" w:lineRule="auto"/>
        <w:jc w:val="both"/>
      </w:pPr>
      <w:r>
        <w:t>There are many opinions on the true nature of hell.  What are the three basic views and what is the basic belief of each:</w:t>
      </w:r>
    </w:p>
    <w:p w:rsidR="0084302B" w:rsidRPr="00117795" w:rsidRDefault="00E90D5B" w:rsidP="0084302B">
      <w:pPr>
        <w:pStyle w:val="ListParagraph"/>
        <w:numPr>
          <w:ilvl w:val="1"/>
          <w:numId w:val="25"/>
        </w:numPr>
        <w:tabs>
          <w:tab w:val="left" w:pos="2432"/>
        </w:tabs>
        <w:spacing w:line="360" w:lineRule="auto"/>
        <w:jc w:val="both"/>
        <w:rPr>
          <w:b/>
          <w:i/>
          <w:color w:val="2E74B5" w:themeColor="accent1" w:themeShade="BF"/>
        </w:rPr>
      </w:pPr>
      <w:r>
        <w:rPr>
          <w:b/>
          <w:i/>
          <w:color w:val="2E74B5" w:themeColor="accent1" w:themeShade="BF"/>
        </w:rPr>
        <w:t>________________________________________________________________________</w:t>
      </w:r>
    </w:p>
    <w:p w:rsidR="00117795" w:rsidRPr="00117795" w:rsidRDefault="00E90D5B" w:rsidP="0084302B">
      <w:pPr>
        <w:pStyle w:val="ListParagraph"/>
        <w:numPr>
          <w:ilvl w:val="1"/>
          <w:numId w:val="25"/>
        </w:numPr>
        <w:tabs>
          <w:tab w:val="left" w:pos="2432"/>
        </w:tabs>
        <w:spacing w:line="360" w:lineRule="auto"/>
        <w:jc w:val="both"/>
        <w:rPr>
          <w:b/>
          <w:i/>
          <w:color w:val="2E74B5" w:themeColor="accent1" w:themeShade="BF"/>
        </w:rPr>
      </w:pPr>
      <w:r>
        <w:rPr>
          <w:b/>
          <w:i/>
          <w:color w:val="2E74B5" w:themeColor="accent1" w:themeShade="BF"/>
        </w:rPr>
        <w:t>________________________________________________________________________</w:t>
      </w:r>
    </w:p>
    <w:p w:rsidR="00117795" w:rsidRDefault="00E90D5B" w:rsidP="0084302B">
      <w:pPr>
        <w:pStyle w:val="ListParagraph"/>
        <w:numPr>
          <w:ilvl w:val="1"/>
          <w:numId w:val="25"/>
        </w:numPr>
        <w:tabs>
          <w:tab w:val="left" w:pos="2432"/>
        </w:tabs>
        <w:spacing w:line="360" w:lineRule="auto"/>
        <w:jc w:val="both"/>
      </w:pPr>
      <w:r>
        <w:rPr>
          <w:b/>
          <w:i/>
          <w:color w:val="2E74B5" w:themeColor="accent1" w:themeShade="BF"/>
        </w:rPr>
        <w:t>________________________________________________________________________</w:t>
      </w:r>
    </w:p>
    <w:p w:rsidR="00117795" w:rsidRDefault="00117795" w:rsidP="00117795">
      <w:pPr>
        <w:pStyle w:val="ListParagraph"/>
        <w:numPr>
          <w:ilvl w:val="0"/>
          <w:numId w:val="25"/>
        </w:numPr>
        <w:tabs>
          <w:tab w:val="left" w:pos="2432"/>
        </w:tabs>
        <w:spacing w:line="360" w:lineRule="auto"/>
        <w:jc w:val="both"/>
      </w:pPr>
      <w:r>
        <w:t xml:space="preserve">C S Lewis:  “There are only two kinds of people – those who say ‘Thy will be done’ to </w:t>
      </w:r>
      <w:r w:rsidR="00E90D5B">
        <w:rPr>
          <w:b/>
          <w:i/>
          <w:color w:val="2E74B5" w:themeColor="accent1" w:themeShade="BF"/>
        </w:rPr>
        <w:t>_________</w:t>
      </w:r>
      <w:r w:rsidR="00E90D5B">
        <w:t xml:space="preserve"> </w:t>
      </w:r>
      <w:r>
        <w:t xml:space="preserve">and those to whom </w:t>
      </w:r>
      <w:r w:rsidR="00E90D5B">
        <w:rPr>
          <w:b/>
          <w:i/>
          <w:color w:val="2E74B5" w:themeColor="accent1" w:themeShade="BF"/>
        </w:rPr>
        <w:t>_________</w:t>
      </w:r>
      <w:r w:rsidR="00E90D5B">
        <w:t xml:space="preserve"> </w:t>
      </w:r>
      <w:r>
        <w:t>says, ‘Thy will be done.’ All that are in Hell choose it.”</w:t>
      </w:r>
    </w:p>
    <w:p w:rsidR="00117795" w:rsidRDefault="00117795" w:rsidP="00117795">
      <w:pPr>
        <w:pStyle w:val="ListParagraph"/>
        <w:numPr>
          <w:ilvl w:val="0"/>
          <w:numId w:val="25"/>
        </w:numPr>
        <w:tabs>
          <w:tab w:val="left" w:pos="2432"/>
        </w:tabs>
        <w:spacing w:line="360" w:lineRule="auto"/>
        <w:jc w:val="both"/>
      </w:pPr>
      <w:r>
        <w:t>Extra Credit:  Who deserves to be in hell?</w:t>
      </w:r>
    </w:p>
    <w:p w:rsidR="00117795" w:rsidRDefault="00117795" w:rsidP="00117795">
      <w:pPr>
        <w:pStyle w:val="ListParagraph"/>
        <w:numPr>
          <w:ilvl w:val="1"/>
          <w:numId w:val="25"/>
        </w:numPr>
        <w:tabs>
          <w:tab w:val="left" w:pos="2432"/>
        </w:tabs>
        <w:spacing w:line="360" w:lineRule="auto"/>
        <w:jc w:val="both"/>
      </w:pPr>
      <w:r>
        <w:t>__________________________________________________________________________________________________________________________________________</w:t>
      </w:r>
    </w:p>
    <w:p w:rsidR="00117795" w:rsidRDefault="00117795">
      <w:r>
        <w:br w:type="page"/>
      </w:r>
    </w:p>
    <w:p w:rsidR="00117795" w:rsidRDefault="00E90D5B" w:rsidP="00117795">
      <w:pPr>
        <w:tabs>
          <w:tab w:val="left" w:pos="2432"/>
        </w:tabs>
        <w:spacing w:line="360" w:lineRule="auto"/>
        <w:ind w:left="0" w:firstLine="0"/>
        <w:rPr>
          <w:b/>
          <w:u w:val="single"/>
        </w:rPr>
      </w:pPr>
      <w:r>
        <w:rPr>
          <w:b/>
          <w:u w:val="single"/>
        </w:rPr>
        <w:lastRenderedPageBreak/>
        <w:t xml:space="preserve">Conversation/chapter 5:  </w:t>
      </w:r>
      <w:r w:rsidR="00117795">
        <w:rPr>
          <w:b/>
          <w:u w:val="single"/>
        </w:rPr>
        <w:t xml:space="preserve">How can God judge people who have never even heard about Jesus? </w:t>
      </w:r>
    </w:p>
    <w:p w:rsidR="00117795" w:rsidRDefault="00117795" w:rsidP="00117795">
      <w:pPr>
        <w:pStyle w:val="ListParagraph"/>
        <w:numPr>
          <w:ilvl w:val="0"/>
          <w:numId w:val="25"/>
        </w:numPr>
        <w:tabs>
          <w:tab w:val="left" w:pos="2432"/>
        </w:tabs>
        <w:spacing w:line="360" w:lineRule="auto"/>
      </w:pPr>
      <w:r>
        <w:t xml:space="preserve">The implied claim of those who raise this objection if really this:  “If God exists, He must be </w:t>
      </w:r>
      <w:r w:rsidR="00E90D5B">
        <w:rPr>
          <w:b/>
          <w:i/>
          <w:color w:val="2E74B5" w:themeColor="accent1" w:themeShade="BF"/>
        </w:rPr>
        <w:t>____________</w:t>
      </w:r>
      <w:r>
        <w:t xml:space="preserve">. Therefore there must be </w:t>
      </w:r>
      <w:r w:rsidR="00E90D5B">
        <w:rPr>
          <w:b/>
          <w:i/>
          <w:color w:val="2E74B5" w:themeColor="accent1" w:themeShade="BF"/>
        </w:rPr>
        <w:t>____________</w:t>
      </w:r>
      <w:r w:rsidR="00E90D5B">
        <w:t xml:space="preserve"> </w:t>
      </w:r>
      <w:r>
        <w:t xml:space="preserve">paths to </w:t>
      </w:r>
      <w:r w:rsidR="00E90D5B">
        <w:rPr>
          <w:b/>
          <w:i/>
          <w:color w:val="2E74B5" w:themeColor="accent1" w:themeShade="BF"/>
        </w:rPr>
        <w:t>____________</w:t>
      </w:r>
      <w:r>
        <w:t>, since not everyone will hear about Jesus.”</w:t>
      </w:r>
    </w:p>
    <w:p w:rsidR="00F57633" w:rsidRDefault="00F57633" w:rsidP="00117795">
      <w:pPr>
        <w:pStyle w:val="ListParagraph"/>
        <w:numPr>
          <w:ilvl w:val="0"/>
          <w:numId w:val="25"/>
        </w:numPr>
        <w:tabs>
          <w:tab w:val="left" w:pos="2432"/>
        </w:tabs>
        <w:spacing w:line="360" w:lineRule="auto"/>
      </w:pPr>
      <w:r>
        <w:t>The problem with religious pluralism is that their “</w:t>
      </w:r>
      <w:r w:rsidR="00E90D5B">
        <w:rPr>
          <w:b/>
          <w:i/>
          <w:color w:val="2E74B5" w:themeColor="accent1" w:themeShade="BF"/>
        </w:rPr>
        <w:t>______</w:t>
      </w:r>
      <w:r w:rsidR="00E90D5B">
        <w:rPr>
          <w:b/>
          <w:i/>
          <w:color w:val="2E74B5" w:themeColor="accent1" w:themeShade="BF"/>
        </w:rPr>
        <w:t>____</w:t>
      </w:r>
      <w:r w:rsidR="00E90D5B">
        <w:rPr>
          <w:b/>
          <w:i/>
          <w:color w:val="2E74B5" w:themeColor="accent1" w:themeShade="BF"/>
        </w:rPr>
        <w:t>______</w:t>
      </w:r>
      <w:r w:rsidR="00E90D5B">
        <w:t xml:space="preserve"> </w:t>
      </w:r>
      <w:r>
        <w:t xml:space="preserve">claims cannot </w:t>
      </w:r>
      <w:r w:rsidR="00E90D5B">
        <w:rPr>
          <w:b/>
          <w:i/>
          <w:color w:val="2E74B5" w:themeColor="accent1" w:themeShade="BF"/>
        </w:rPr>
        <w:t>____________</w:t>
      </w:r>
      <w:r w:rsidR="00E90D5B">
        <w:t xml:space="preserve"> </w:t>
      </w:r>
      <w:r>
        <w:t xml:space="preserve">all point to </w:t>
      </w:r>
      <w:r w:rsidR="00E90D5B">
        <w:rPr>
          <w:b/>
          <w:i/>
          <w:color w:val="2E74B5" w:themeColor="accent1" w:themeShade="BF"/>
        </w:rPr>
        <w:t>________</w:t>
      </w:r>
      <w:r w:rsidR="00E90D5B">
        <w:rPr>
          <w:b/>
          <w:i/>
          <w:color w:val="2E74B5" w:themeColor="accent1" w:themeShade="BF"/>
        </w:rPr>
        <w:t>_</w:t>
      </w:r>
      <w:r w:rsidR="00E90D5B">
        <w:t xml:space="preserve"> </w:t>
      </w:r>
      <w:r>
        <w:t>truth.  [Therefore] legitimizing religious pluralism is not the answer to this chapter’s questions…”</w:t>
      </w:r>
    </w:p>
    <w:p w:rsidR="00714561" w:rsidRDefault="00F57633" w:rsidP="00714561">
      <w:pPr>
        <w:pStyle w:val="ListParagraph"/>
        <w:numPr>
          <w:ilvl w:val="0"/>
          <w:numId w:val="25"/>
        </w:numPr>
        <w:tabs>
          <w:tab w:val="left" w:pos="2432"/>
        </w:tabs>
        <w:spacing w:line="360" w:lineRule="auto"/>
      </w:pPr>
      <w:r>
        <w:t xml:space="preserve">The real answer is that “We </w:t>
      </w:r>
      <w:r w:rsidR="00E90D5B">
        <w:rPr>
          <w:b/>
          <w:i/>
          <w:color w:val="2E74B5" w:themeColor="accent1" w:themeShade="BF"/>
        </w:rPr>
        <w:t>____________</w:t>
      </w:r>
      <w:r w:rsidR="00E90D5B">
        <w:t xml:space="preserve"> </w:t>
      </w:r>
      <w:r>
        <w:t xml:space="preserve">know for </w:t>
      </w:r>
      <w:r w:rsidR="00E90D5B">
        <w:rPr>
          <w:b/>
          <w:i/>
          <w:color w:val="2E74B5" w:themeColor="accent1" w:themeShade="BF"/>
        </w:rPr>
        <w:t>____________</w:t>
      </w:r>
      <w:r>
        <w:t>”, but the Bible does provide some insight.</w:t>
      </w:r>
    </w:p>
    <w:p w:rsidR="00714561" w:rsidRDefault="00714561" w:rsidP="00714561">
      <w:pPr>
        <w:pStyle w:val="ListParagraph"/>
        <w:numPr>
          <w:ilvl w:val="0"/>
          <w:numId w:val="25"/>
        </w:numPr>
        <w:tabs>
          <w:tab w:val="left" w:pos="2432"/>
        </w:tabs>
        <w:spacing w:line="360" w:lineRule="auto"/>
      </w:pPr>
      <w:r>
        <w:t>‘</w:t>
      </w:r>
      <w:r w:rsidR="00F57633">
        <w:t>General Revelation’</w:t>
      </w:r>
      <w:r>
        <w:t>:  W</w:t>
      </w:r>
      <w:r w:rsidR="00F57633">
        <w:t xml:space="preserve">hat God revealed through the </w:t>
      </w:r>
      <w:r w:rsidR="00E90D5B">
        <w:rPr>
          <w:b/>
          <w:i/>
          <w:color w:val="2E74B5" w:themeColor="accent1" w:themeShade="BF"/>
        </w:rPr>
        <w:t>____________</w:t>
      </w:r>
      <w:r w:rsidR="00E90D5B">
        <w:t xml:space="preserve"> </w:t>
      </w:r>
      <w:r w:rsidR="00F57633" w:rsidRPr="00714561">
        <w:rPr>
          <w:b/>
          <w:i/>
        </w:rPr>
        <w:t>world</w:t>
      </w:r>
      <w:r w:rsidR="00F57633">
        <w:t xml:space="preserve"> </w:t>
      </w:r>
      <w:r w:rsidR="00F57633" w:rsidRPr="00714561">
        <w:rPr>
          <w:u w:val="single"/>
        </w:rPr>
        <w:t>and</w:t>
      </w:r>
      <w:r w:rsidR="00F57633">
        <w:t xml:space="preserve"> our </w:t>
      </w:r>
      <w:r w:rsidR="00F57633" w:rsidRPr="00714561">
        <w:rPr>
          <w:b/>
          <w:i/>
        </w:rPr>
        <w:t xml:space="preserve">moral </w:t>
      </w:r>
      <w:r w:rsidR="00E90D5B">
        <w:rPr>
          <w:b/>
          <w:i/>
          <w:color w:val="2E74B5" w:themeColor="accent1" w:themeShade="BF"/>
        </w:rPr>
        <w:t>_________</w:t>
      </w:r>
      <w:r w:rsidR="00E90D5B">
        <w:rPr>
          <w:b/>
          <w:i/>
          <w:color w:val="2E74B5" w:themeColor="accent1" w:themeShade="BF"/>
        </w:rPr>
        <w:t>___</w:t>
      </w:r>
      <w:r w:rsidR="00E90D5B">
        <w:rPr>
          <w:b/>
          <w:i/>
          <w:color w:val="2E74B5" w:themeColor="accent1" w:themeShade="BF"/>
        </w:rPr>
        <w:t>___</w:t>
      </w:r>
      <w:r w:rsidR="00F57633">
        <w:t>.  Every person is accountable for acknowledging this level of revelation.</w:t>
      </w:r>
      <w:r>
        <w:t xml:space="preserve">  In what two passages does Paul explain these truths and what is the key idea in each?</w:t>
      </w:r>
    </w:p>
    <w:p w:rsidR="00117795" w:rsidRPr="00714561" w:rsidRDefault="00714561" w:rsidP="00714561">
      <w:pPr>
        <w:pStyle w:val="ListParagraph"/>
        <w:numPr>
          <w:ilvl w:val="1"/>
          <w:numId w:val="25"/>
        </w:numPr>
        <w:tabs>
          <w:tab w:val="left" w:pos="2432"/>
        </w:tabs>
        <w:spacing w:line="360" w:lineRule="auto"/>
        <w:rPr>
          <w:b/>
          <w:i/>
          <w:color w:val="2E74B5" w:themeColor="accent1" w:themeShade="BF"/>
        </w:rPr>
      </w:pPr>
      <w:r w:rsidRPr="00714561">
        <w:rPr>
          <w:b/>
          <w:i/>
          <w:color w:val="2E74B5" w:themeColor="accent1" w:themeShade="BF"/>
        </w:rPr>
        <w:t xml:space="preserve">Romans 1:19-20   </w:t>
      </w:r>
      <w:r w:rsidRPr="00714561">
        <w:rPr>
          <w:b/>
          <w:i/>
          <w:color w:val="2E74B5" w:themeColor="accent1" w:themeShade="BF"/>
        </w:rPr>
        <w:t xml:space="preserve">-   </w:t>
      </w:r>
      <w:r w:rsidR="00E90D5B">
        <w:rPr>
          <w:b/>
          <w:i/>
          <w:color w:val="2E74B5" w:themeColor="accent1" w:themeShade="BF"/>
        </w:rPr>
        <w:t>________________________________________________________________________________________________________________________________________________</w:t>
      </w:r>
    </w:p>
    <w:p w:rsidR="00714561" w:rsidRPr="00714561" w:rsidRDefault="00714561" w:rsidP="00714561">
      <w:pPr>
        <w:pStyle w:val="ListParagraph"/>
        <w:numPr>
          <w:ilvl w:val="1"/>
          <w:numId w:val="25"/>
        </w:numPr>
        <w:tabs>
          <w:tab w:val="left" w:pos="2432"/>
        </w:tabs>
        <w:spacing w:line="360" w:lineRule="auto"/>
        <w:rPr>
          <w:b/>
          <w:i/>
          <w:color w:val="2E74B5" w:themeColor="accent1" w:themeShade="BF"/>
        </w:rPr>
      </w:pPr>
      <w:r w:rsidRPr="00714561">
        <w:rPr>
          <w:b/>
          <w:i/>
          <w:color w:val="2E74B5" w:themeColor="accent1" w:themeShade="BF"/>
        </w:rPr>
        <w:t xml:space="preserve">Romans 2:14-15   -   </w:t>
      </w:r>
      <w:r w:rsidR="00E90D5B">
        <w:rPr>
          <w:b/>
          <w:i/>
          <w:color w:val="2E74B5" w:themeColor="accent1" w:themeShade="BF"/>
        </w:rPr>
        <w:t>________________________________________________________________________________________________________________________________________________</w:t>
      </w:r>
    </w:p>
    <w:p w:rsidR="00714561" w:rsidRDefault="00714561" w:rsidP="00714561">
      <w:pPr>
        <w:pStyle w:val="ListParagraph"/>
        <w:numPr>
          <w:ilvl w:val="0"/>
          <w:numId w:val="25"/>
        </w:numPr>
        <w:tabs>
          <w:tab w:val="left" w:pos="2432"/>
        </w:tabs>
        <w:spacing w:line="360" w:lineRule="auto"/>
      </w:pPr>
      <w:r>
        <w:t xml:space="preserve">“In other words, the Bible says there are no people who are </w:t>
      </w:r>
      <w:r w:rsidR="00E90D5B">
        <w:rPr>
          <w:b/>
          <w:i/>
          <w:color w:val="2E74B5" w:themeColor="accent1" w:themeShade="BF"/>
        </w:rPr>
        <w:t>____________</w:t>
      </w:r>
      <w:r w:rsidR="00E90D5B">
        <w:t xml:space="preserve"> </w:t>
      </w:r>
      <w:r>
        <w:t xml:space="preserve">of God’s </w:t>
      </w:r>
      <w:r w:rsidR="00E90D5B">
        <w:rPr>
          <w:b/>
          <w:i/>
          <w:color w:val="2E74B5" w:themeColor="accent1" w:themeShade="BF"/>
        </w:rPr>
        <w:t>____________</w:t>
      </w:r>
      <w:r w:rsidR="00E90D5B">
        <w:t xml:space="preserve"> </w:t>
      </w:r>
      <w:r>
        <w:t xml:space="preserve">and moral </w:t>
      </w:r>
      <w:r w:rsidR="00E90D5B">
        <w:rPr>
          <w:b/>
          <w:i/>
          <w:color w:val="2E74B5" w:themeColor="accent1" w:themeShade="BF"/>
        </w:rPr>
        <w:t>___________</w:t>
      </w:r>
      <w:r w:rsidR="00E90D5B">
        <w:rPr>
          <w:b/>
          <w:i/>
          <w:color w:val="2E74B5" w:themeColor="accent1" w:themeShade="BF"/>
        </w:rPr>
        <w:t>__</w:t>
      </w:r>
      <w:r w:rsidR="00E90D5B">
        <w:rPr>
          <w:b/>
          <w:i/>
          <w:color w:val="2E74B5" w:themeColor="accent1" w:themeShade="BF"/>
        </w:rPr>
        <w:t>_</w:t>
      </w:r>
      <w:r>
        <w:t xml:space="preserve">.” </w:t>
      </w:r>
    </w:p>
    <w:p w:rsidR="00714561" w:rsidRDefault="00714561" w:rsidP="00714561">
      <w:pPr>
        <w:pStyle w:val="ListParagraph"/>
        <w:numPr>
          <w:ilvl w:val="0"/>
          <w:numId w:val="25"/>
        </w:numPr>
        <w:tabs>
          <w:tab w:val="left" w:pos="2432"/>
        </w:tabs>
        <w:spacing w:line="360" w:lineRule="auto"/>
      </w:pPr>
      <w:r>
        <w:t>‘Special Revelation’</w:t>
      </w:r>
      <w:r w:rsidR="00531955">
        <w:t>:  What God</w:t>
      </w:r>
      <w:r>
        <w:t xml:space="preserve"> Reveals by </w:t>
      </w:r>
      <w:r w:rsidR="00E90D5B">
        <w:rPr>
          <w:b/>
          <w:i/>
          <w:color w:val="2E74B5" w:themeColor="accent1" w:themeShade="BF"/>
        </w:rPr>
        <w:t>___________</w:t>
      </w:r>
      <w:r w:rsidR="00E90D5B">
        <w:rPr>
          <w:b/>
          <w:i/>
          <w:color w:val="2E74B5" w:themeColor="accent1" w:themeShade="BF"/>
        </w:rPr>
        <w:t>_____</w:t>
      </w:r>
      <w:r w:rsidR="00E90D5B">
        <w:rPr>
          <w:b/>
          <w:i/>
          <w:color w:val="2E74B5" w:themeColor="accent1" w:themeShade="BF"/>
        </w:rPr>
        <w:t>_</w:t>
      </w:r>
      <w:r w:rsidR="00E90D5B">
        <w:t xml:space="preserve"> </w:t>
      </w:r>
      <w:r>
        <w:t>Means</w:t>
      </w:r>
    </w:p>
    <w:p w:rsidR="00714561" w:rsidRDefault="00531955" w:rsidP="00714561">
      <w:pPr>
        <w:pStyle w:val="ListParagraph"/>
        <w:numPr>
          <w:ilvl w:val="0"/>
          <w:numId w:val="25"/>
        </w:numPr>
        <w:tabs>
          <w:tab w:val="left" w:pos="2432"/>
        </w:tabs>
        <w:spacing w:line="360" w:lineRule="auto"/>
      </w:pPr>
      <w:r>
        <w:t>It’s not possible to know the full truth of God’s plan if you only have “</w:t>
      </w:r>
      <w:r w:rsidR="00E90D5B">
        <w:rPr>
          <w:b/>
          <w:i/>
          <w:color w:val="2E74B5" w:themeColor="accent1" w:themeShade="BF"/>
        </w:rPr>
        <w:t>____________</w:t>
      </w:r>
      <w:r w:rsidR="00E90D5B">
        <w:t xml:space="preserve"> </w:t>
      </w:r>
      <w:r>
        <w:t xml:space="preserve">Revelation”.  Special Revelation includes what God reveals to us through the </w:t>
      </w:r>
      <w:r w:rsidR="00E90D5B">
        <w:rPr>
          <w:b/>
          <w:i/>
          <w:color w:val="2E74B5" w:themeColor="accent1" w:themeShade="BF"/>
        </w:rPr>
        <w:t>____________</w:t>
      </w:r>
      <w:r w:rsidR="00E90D5B">
        <w:t xml:space="preserve"> </w:t>
      </w:r>
      <w:r>
        <w:t xml:space="preserve">and through </w:t>
      </w:r>
      <w:r w:rsidR="00E90D5B">
        <w:rPr>
          <w:b/>
          <w:i/>
          <w:color w:val="2E74B5" w:themeColor="accent1" w:themeShade="BF"/>
        </w:rPr>
        <w:t>____________</w:t>
      </w:r>
      <w:r>
        <w:t xml:space="preserve">.  …  The Bible clearly reveals that Jesus is the </w:t>
      </w:r>
      <w:r w:rsidR="00E90D5B">
        <w:rPr>
          <w:b/>
          <w:i/>
          <w:color w:val="2E74B5" w:themeColor="accent1" w:themeShade="BF"/>
        </w:rPr>
        <w:t>____________</w:t>
      </w:r>
      <w:r w:rsidR="00E90D5B">
        <w:t xml:space="preserve"> </w:t>
      </w:r>
      <w:r>
        <w:t>Savior of the world.</w:t>
      </w:r>
    </w:p>
    <w:p w:rsidR="00531955" w:rsidRDefault="00531955" w:rsidP="00714561">
      <w:pPr>
        <w:pStyle w:val="ListParagraph"/>
        <w:numPr>
          <w:ilvl w:val="0"/>
          <w:numId w:val="25"/>
        </w:numPr>
        <w:tabs>
          <w:tab w:val="left" w:pos="2432"/>
        </w:tabs>
        <w:spacing w:line="360" w:lineRule="auto"/>
      </w:pPr>
      <w:r>
        <w:t xml:space="preserve">We already know what happens </w:t>
      </w:r>
      <w:r w:rsidR="00476C5C">
        <w:t>to one group of people who</w:t>
      </w:r>
      <w:r>
        <w:t xml:space="preserve"> [had] access to God’s general revelation but not his special revelation of Jesus.  That group is called the Old Testament “</w:t>
      </w:r>
      <w:r w:rsidR="00E90D5B">
        <w:rPr>
          <w:b/>
          <w:i/>
          <w:color w:val="2E74B5" w:themeColor="accent1" w:themeShade="BF"/>
        </w:rPr>
        <w:t>____________</w:t>
      </w:r>
      <w:r w:rsidR="00E90D5B">
        <w:t xml:space="preserve"> </w:t>
      </w:r>
      <w:r>
        <w:t xml:space="preserve">of </w:t>
      </w:r>
      <w:r w:rsidR="00E90D5B">
        <w:rPr>
          <w:b/>
          <w:i/>
          <w:color w:val="2E74B5" w:themeColor="accent1" w:themeShade="BF"/>
        </w:rPr>
        <w:t>____________</w:t>
      </w:r>
      <w:r>
        <w:t>”.  What does Hebrews 11 tell us about these people?</w:t>
      </w:r>
    </w:p>
    <w:p w:rsidR="00531955" w:rsidRDefault="00531955" w:rsidP="00531955">
      <w:pPr>
        <w:pStyle w:val="ListParagraph"/>
        <w:numPr>
          <w:ilvl w:val="1"/>
          <w:numId w:val="25"/>
        </w:numPr>
        <w:tabs>
          <w:tab w:val="left" w:pos="2432"/>
        </w:tabs>
        <w:spacing w:line="360" w:lineRule="auto"/>
      </w:pPr>
      <w:r>
        <w:t>God has “</w:t>
      </w:r>
      <w:r w:rsidR="00E90D5B">
        <w:rPr>
          <w:b/>
          <w:i/>
          <w:color w:val="2E74B5" w:themeColor="accent1" w:themeShade="BF"/>
        </w:rPr>
        <w:t>____________</w:t>
      </w:r>
      <w:r w:rsidR="00E90D5B">
        <w:t xml:space="preserve"> </w:t>
      </w:r>
      <w:r>
        <w:t xml:space="preserve">for them a </w:t>
      </w:r>
      <w:r w:rsidR="00E90D5B">
        <w:rPr>
          <w:b/>
          <w:i/>
          <w:color w:val="2E74B5" w:themeColor="accent1" w:themeShade="BF"/>
        </w:rPr>
        <w:t>____________</w:t>
      </w:r>
      <w:r>
        <w:t xml:space="preserve">”  - </w:t>
      </w:r>
      <w:proofErr w:type="spellStart"/>
      <w:r>
        <w:t>Heb</w:t>
      </w:r>
      <w:proofErr w:type="spellEnd"/>
      <w:r>
        <w:t xml:space="preserve"> 11:13,16</w:t>
      </w:r>
    </w:p>
    <w:p w:rsidR="00E90D5B" w:rsidRDefault="00E90D5B">
      <w:r>
        <w:br w:type="page"/>
      </w:r>
    </w:p>
    <w:p w:rsidR="00531955" w:rsidRDefault="007F4000" w:rsidP="007F4000">
      <w:pPr>
        <w:pStyle w:val="ListParagraph"/>
        <w:numPr>
          <w:ilvl w:val="0"/>
          <w:numId w:val="25"/>
        </w:numPr>
        <w:tabs>
          <w:tab w:val="left" w:pos="2432"/>
        </w:tabs>
        <w:spacing w:line="360" w:lineRule="auto"/>
      </w:pPr>
      <w:r>
        <w:lastRenderedPageBreak/>
        <w:t xml:space="preserve">The first three chapters of </w:t>
      </w:r>
      <w:r w:rsidR="00E90D5B">
        <w:rPr>
          <w:b/>
          <w:i/>
          <w:color w:val="2E74B5" w:themeColor="accent1" w:themeShade="BF"/>
        </w:rPr>
        <w:t>____________</w:t>
      </w:r>
      <w:r w:rsidR="00E90D5B">
        <w:t xml:space="preserve"> </w:t>
      </w:r>
      <w:r>
        <w:t xml:space="preserve">explain that “no one is made righteous by </w:t>
      </w:r>
      <w:r w:rsidR="00E90D5B">
        <w:rPr>
          <w:b/>
          <w:i/>
          <w:color w:val="2E74B5" w:themeColor="accent1" w:themeShade="BF"/>
        </w:rPr>
        <w:t>____________</w:t>
      </w:r>
      <w:r w:rsidR="00E90D5B">
        <w:t xml:space="preserve"> </w:t>
      </w:r>
      <w:r>
        <w:t xml:space="preserve">the </w:t>
      </w:r>
      <w:r w:rsidR="00E90D5B">
        <w:rPr>
          <w:b/>
          <w:i/>
          <w:color w:val="2E74B5" w:themeColor="accent1" w:themeShade="BF"/>
        </w:rPr>
        <w:t>________</w:t>
      </w:r>
      <w:r w:rsidR="00E90D5B">
        <w:rPr>
          <w:b/>
          <w:i/>
          <w:color w:val="2E74B5" w:themeColor="accent1" w:themeShade="BF"/>
        </w:rPr>
        <w:t>_</w:t>
      </w:r>
      <w:r>
        <w:t xml:space="preserve">; </w:t>
      </w:r>
      <w:proofErr w:type="gramStart"/>
      <w:r>
        <w:t>…  The</w:t>
      </w:r>
      <w:proofErr w:type="gramEnd"/>
      <w:r>
        <w:t xml:space="preserve"> only way anyone can be made righteous is by accepting God’s </w:t>
      </w:r>
      <w:r w:rsidR="00E90D5B">
        <w:rPr>
          <w:b/>
          <w:i/>
          <w:color w:val="2E74B5" w:themeColor="accent1" w:themeShade="BF"/>
        </w:rPr>
        <w:t>__________</w:t>
      </w:r>
      <w:r w:rsidR="00E90D5B">
        <w:t xml:space="preserve"> </w:t>
      </w:r>
      <w:r>
        <w:t xml:space="preserve">of </w:t>
      </w:r>
      <w:r w:rsidR="00E90D5B">
        <w:rPr>
          <w:b/>
          <w:i/>
          <w:color w:val="2E74B5" w:themeColor="accent1" w:themeShade="BF"/>
        </w:rPr>
        <w:t>____________</w:t>
      </w:r>
      <w:r w:rsidR="00E90D5B">
        <w:t xml:space="preserve"> </w:t>
      </w:r>
      <w:r>
        <w:t xml:space="preserve">by </w:t>
      </w:r>
      <w:r w:rsidR="00E90D5B">
        <w:rPr>
          <w:b/>
          <w:i/>
          <w:color w:val="2E74B5" w:themeColor="accent1" w:themeShade="BF"/>
        </w:rPr>
        <w:t>____________</w:t>
      </w:r>
      <w:r w:rsidR="00E90D5B">
        <w:t xml:space="preserve"> </w:t>
      </w:r>
      <w:r>
        <w:t xml:space="preserve">—a gift made possible by Jesus’ </w:t>
      </w:r>
      <w:r w:rsidR="00E90D5B">
        <w:rPr>
          <w:b/>
          <w:i/>
          <w:color w:val="2E74B5" w:themeColor="accent1" w:themeShade="BF"/>
        </w:rPr>
        <w:t>____________</w:t>
      </w:r>
      <w:r w:rsidR="00E90D5B">
        <w:t xml:space="preserve"> </w:t>
      </w:r>
      <w:r>
        <w:t xml:space="preserve">on the </w:t>
      </w:r>
      <w:r w:rsidR="00E90D5B">
        <w:rPr>
          <w:b/>
          <w:i/>
          <w:color w:val="2E74B5" w:themeColor="accent1" w:themeShade="BF"/>
        </w:rPr>
        <w:t>____________</w:t>
      </w:r>
      <w:r>
        <w:t>.”</w:t>
      </w:r>
    </w:p>
    <w:p w:rsidR="007F4000" w:rsidRDefault="007F4000" w:rsidP="007F4000">
      <w:pPr>
        <w:pStyle w:val="ListParagraph"/>
        <w:numPr>
          <w:ilvl w:val="0"/>
          <w:numId w:val="25"/>
        </w:numPr>
        <w:tabs>
          <w:tab w:val="left" w:pos="2432"/>
        </w:tabs>
        <w:spacing w:line="360" w:lineRule="auto"/>
      </w:pPr>
      <w:r>
        <w:t>So, that explains how the Old Testament saints are save</w:t>
      </w:r>
      <w:r w:rsidR="007D7F53">
        <w:t>d</w:t>
      </w:r>
      <w:r>
        <w:t xml:space="preserve">.  </w:t>
      </w:r>
      <w:r w:rsidR="006C6DDC">
        <w:t xml:space="preserve">God’s sacrifice of Jesus on the cross applies </w:t>
      </w:r>
      <w:r w:rsidR="00E90D5B">
        <w:rPr>
          <w:b/>
          <w:i/>
          <w:color w:val="2E74B5" w:themeColor="accent1" w:themeShade="BF"/>
        </w:rPr>
        <w:t>____________</w:t>
      </w:r>
      <w:r w:rsidR="00E90D5B">
        <w:t xml:space="preserve"> </w:t>
      </w:r>
      <w:r w:rsidR="006C6DDC">
        <w:t>because of their faith in God’s promises.</w:t>
      </w:r>
    </w:p>
    <w:p w:rsidR="006C6DDC" w:rsidRPr="006C6DDC" w:rsidRDefault="006C6DDC" w:rsidP="007F4000">
      <w:pPr>
        <w:pStyle w:val="ListParagraph"/>
        <w:numPr>
          <w:ilvl w:val="0"/>
          <w:numId w:val="25"/>
        </w:numPr>
        <w:tabs>
          <w:tab w:val="left" w:pos="2432"/>
        </w:tabs>
        <w:spacing w:line="360" w:lineRule="auto"/>
        <w:rPr>
          <w:i/>
        </w:rPr>
      </w:pPr>
      <w:r>
        <w:t xml:space="preserve">Regarding others who do not know of Jesus, </w:t>
      </w:r>
      <w:r w:rsidR="00E90D5B">
        <w:rPr>
          <w:b/>
          <w:i/>
          <w:color w:val="2E74B5" w:themeColor="accent1" w:themeShade="BF"/>
        </w:rPr>
        <w:t>___________</w:t>
      </w:r>
      <w:r w:rsidR="00E90D5B">
        <w:rPr>
          <w:b/>
          <w:i/>
          <w:color w:val="2E74B5" w:themeColor="accent1" w:themeShade="BF"/>
        </w:rPr>
        <w:t>______</w:t>
      </w:r>
      <w:r w:rsidR="00E90D5B">
        <w:rPr>
          <w:b/>
          <w:i/>
          <w:color w:val="2E74B5" w:themeColor="accent1" w:themeShade="BF"/>
        </w:rPr>
        <w:t>_</w:t>
      </w:r>
      <w:r w:rsidR="00E90D5B">
        <w:t xml:space="preserve"> </w:t>
      </w:r>
      <w:r>
        <w:t xml:space="preserve">believe God does </w:t>
      </w:r>
      <w:r w:rsidR="00E90D5B">
        <w:rPr>
          <w:b/>
          <w:i/>
          <w:color w:val="2E74B5" w:themeColor="accent1" w:themeShade="BF"/>
        </w:rPr>
        <w:t>________</w:t>
      </w:r>
      <w:r>
        <w:t xml:space="preserve"> provide salvation to those who don’t hear about Jesus and come to faith in Him before they die, with possible exceptions for </w:t>
      </w:r>
      <w:r w:rsidR="00E90D5B">
        <w:rPr>
          <w:b/>
          <w:i/>
          <w:color w:val="2E74B5" w:themeColor="accent1" w:themeShade="BF"/>
        </w:rPr>
        <w:t>____________</w:t>
      </w:r>
      <w:r w:rsidR="00E90D5B">
        <w:t xml:space="preserve"> </w:t>
      </w:r>
      <w:r>
        <w:t>who die young or the mentally handicappe</w:t>
      </w:r>
      <w:r w:rsidRPr="006C6DDC">
        <w:t>d.</w:t>
      </w:r>
    </w:p>
    <w:p w:rsidR="006C6DDC" w:rsidRPr="007D7F53" w:rsidRDefault="00E90D5B" w:rsidP="007F4000">
      <w:pPr>
        <w:pStyle w:val="ListParagraph"/>
        <w:numPr>
          <w:ilvl w:val="0"/>
          <w:numId w:val="25"/>
        </w:numPr>
        <w:tabs>
          <w:tab w:val="left" w:pos="2432"/>
        </w:tabs>
        <w:spacing w:line="360" w:lineRule="auto"/>
        <w:rPr>
          <w:b/>
          <w:i/>
          <w:color w:val="2E74B5" w:themeColor="accent1" w:themeShade="BF"/>
        </w:rPr>
      </w:pPr>
      <w:r>
        <w:rPr>
          <w:b/>
          <w:i/>
          <w:color w:val="2E74B5" w:themeColor="accent1" w:themeShade="BF"/>
        </w:rPr>
        <w:t>___________</w:t>
      </w:r>
      <w:r>
        <w:rPr>
          <w:b/>
          <w:i/>
          <w:color w:val="2E74B5" w:themeColor="accent1" w:themeShade="BF"/>
        </w:rPr>
        <w:t>___</w:t>
      </w:r>
      <w:r>
        <w:rPr>
          <w:b/>
          <w:i/>
          <w:color w:val="2E74B5" w:themeColor="accent1" w:themeShade="BF"/>
        </w:rPr>
        <w:t>_</w:t>
      </w:r>
      <w:r>
        <w:t xml:space="preserve"> </w:t>
      </w:r>
      <w:r w:rsidR="006C6DDC">
        <w:t xml:space="preserve">believe those who haven’t heard about Jesus can be saved if they respond to God in faith based on His </w:t>
      </w:r>
      <w:r>
        <w:rPr>
          <w:b/>
          <w:i/>
          <w:color w:val="2E74B5" w:themeColor="accent1" w:themeShade="BF"/>
        </w:rPr>
        <w:t>____________</w:t>
      </w:r>
      <w:r>
        <w:t xml:space="preserve"> </w:t>
      </w:r>
      <w:r w:rsidR="006C6DDC">
        <w:t>revelation.</w:t>
      </w:r>
      <w:r w:rsidR="007D7F53">
        <w:t>”</w:t>
      </w:r>
      <w:r w:rsidR="006C6DDC">
        <w:t xml:space="preserve">  </w:t>
      </w:r>
      <w:r w:rsidR="007D7F53">
        <w:t xml:space="preserve">… [They] believe that if general revelation is enough to </w:t>
      </w:r>
      <w:r>
        <w:rPr>
          <w:b/>
          <w:i/>
          <w:color w:val="2E74B5" w:themeColor="accent1" w:themeShade="BF"/>
        </w:rPr>
        <w:t>____________</w:t>
      </w:r>
      <w:r>
        <w:t xml:space="preserve"> </w:t>
      </w:r>
      <w:r w:rsidR="007D7F53">
        <w:t xml:space="preserve">a person (Romans 1:19-20), it must also be enough to </w:t>
      </w:r>
      <w:r>
        <w:rPr>
          <w:b/>
          <w:i/>
          <w:color w:val="2E74B5" w:themeColor="accent1" w:themeShade="BF"/>
        </w:rPr>
        <w:t>_________</w:t>
      </w:r>
      <w:r>
        <w:rPr>
          <w:b/>
          <w:i/>
          <w:color w:val="2E74B5" w:themeColor="accent1" w:themeShade="BF"/>
        </w:rPr>
        <w:t>_</w:t>
      </w:r>
      <w:r>
        <w:t xml:space="preserve"> </w:t>
      </w:r>
      <w:r w:rsidR="007D7F53">
        <w:t>a person.”</w:t>
      </w:r>
    </w:p>
    <w:p w:rsidR="007D7F53" w:rsidRDefault="007D7F53" w:rsidP="007F4000">
      <w:pPr>
        <w:pStyle w:val="ListParagraph"/>
        <w:numPr>
          <w:ilvl w:val="0"/>
          <w:numId w:val="25"/>
        </w:numPr>
        <w:tabs>
          <w:tab w:val="left" w:pos="2432"/>
        </w:tabs>
        <w:spacing w:line="360" w:lineRule="auto"/>
      </w:pPr>
      <w:r w:rsidRPr="007D7F53">
        <w:t>Extra credit</w:t>
      </w:r>
      <w:r>
        <w:t>:  Some also believe that God</w:t>
      </w:r>
      <w:r w:rsidR="00E90D5B">
        <w:t>, in His perfect knowledge,</w:t>
      </w:r>
      <w:r>
        <w:t xml:space="preserve"> knows which of those who have not been reached </w:t>
      </w:r>
      <w:r w:rsidRPr="00E90D5B">
        <w:rPr>
          <w:b/>
          <w:i/>
        </w:rPr>
        <w:t>would have accepted</w:t>
      </w:r>
      <w:r>
        <w:t xml:space="preserve"> the Gospel </w:t>
      </w:r>
      <w:r w:rsidRPr="00E90D5B">
        <w:rPr>
          <w:b/>
          <w:i/>
        </w:rPr>
        <w:t>if</w:t>
      </w:r>
      <w:r>
        <w:t xml:space="preserve"> it had been presented to them.  Do you think it is possible that a </w:t>
      </w:r>
      <w:proofErr w:type="gramStart"/>
      <w:r>
        <w:t>native</w:t>
      </w:r>
      <w:proofErr w:type="gramEnd"/>
      <w:r>
        <w:t xml:space="preserve"> American, living in the 8</w:t>
      </w:r>
      <w:r w:rsidRPr="007D7F53">
        <w:rPr>
          <w:vertAlign w:val="superscript"/>
        </w:rPr>
        <w:t>th</w:t>
      </w:r>
      <w:r>
        <w:t xml:space="preserve"> century, might be saved through his or her recognition of God’s general revelation and belief in the “Great Spirit”?  If so, is this </w:t>
      </w:r>
      <w:r w:rsidR="00864088">
        <w:t>“inclusivism” or</w:t>
      </w:r>
      <w:r>
        <w:t xml:space="preserve"> “pluralism”?</w:t>
      </w:r>
    </w:p>
    <w:p w:rsidR="007D7F53" w:rsidRPr="007D7F53" w:rsidRDefault="007D7F53" w:rsidP="007D7F53">
      <w:pPr>
        <w:pStyle w:val="ListParagraph"/>
        <w:numPr>
          <w:ilvl w:val="1"/>
          <w:numId w:val="25"/>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w:t>
      </w:r>
    </w:p>
    <w:p w:rsidR="007D7F53" w:rsidRDefault="00864088">
      <w:pPr>
        <w:pStyle w:val="ListParagraph"/>
        <w:numPr>
          <w:ilvl w:val="0"/>
          <w:numId w:val="25"/>
        </w:numPr>
        <w:tabs>
          <w:tab w:val="left" w:pos="2432"/>
        </w:tabs>
        <w:spacing w:line="360" w:lineRule="auto"/>
      </w:pPr>
      <w:r>
        <w:t xml:space="preserve">“There are many </w:t>
      </w:r>
      <w:r w:rsidR="00E90D5B">
        <w:rPr>
          <w:b/>
          <w:i/>
          <w:color w:val="2E74B5" w:themeColor="accent1" w:themeShade="BF"/>
        </w:rPr>
        <w:t>____________</w:t>
      </w:r>
      <w:r w:rsidR="00E90D5B">
        <w:t xml:space="preserve"> </w:t>
      </w:r>
      <w:r>
        <w:t xml:space="preserve">about God, our lives, and eternity that we simply don’t have clear answers to in the Bible. That’s okay.  The fact that there are questions we can’t answer with certainty doesn’t detract from the </w:t>
      </w:r>
      <w:r w:rsidR="00E90D5B">
        <w:rPr>
          <w:b/>
          <w:i/>
          <w:color w:val="2E74B5" w:themeColor="accent1" w:themeShade="BF"/>
        </w:rPr>
        <w:t>____________</w:t>
      </w:r>
      <w:r w:rsidR="00E90D5B">
        <w:t xml:space="preserve"> </w:t>
      </w:r>
      <w:r>
        <w:t xml:space="preserve">of what we do know:  God is perfectly </w:t>
      </w:r>
      <w:r w:rsidRPr="00864088">
        <w:rPr>
          <w:b/>
          <w:i/>
          <w:color w:val="2E74B5" w:themeColor="accent1" w:themeShade="BF"/>
        </w:rPr>
        <w:t>just</w:t>
      </w:r>
      <w:r>
        <w:t xml:space="preserve">, so we can be confident He’ll do what is </w:t>
      </w:r>
      <w:r w:rsidR="00E90D5B">
        <w:rPr>
          <w:b/>
          <w:i/>
          <w:color w:val="2E74B5" w:themeColor="accent1" w:themeShade="BF"/>
        </w:rPr>
        <w:t>____________</w:t>
      </w:r>
      <w:r w:rsidR="00E90D5B">
        <w:t xml:space="preserve"> </w:t>
      </w:r>
      <w:r>
        <w:t xml:space="preserve">on </w:t>
      </w:r>
      <w:r w:rsidR="00E90D5B">
        <w:rPr>
          <w:b/>
          <w:i/>
          <w:color w:val="2E74B5" w:themeColor="accent1" w:themeShade="BF"/>
        </w:rPr>
        <w:t>____________</w:t>
      </w:r>
      <w:r w:rsidR="00E90D5B">
        <w:t xml:space="preserve"> </w:t>
      </w:r>
      <w:r>
        <w:t>day.”</w:t>
      </w:r>
    </w:p>
    <w:p w:rsidR="00864088" w:rsidRDefault="00864088">
      <w:pPr>
        <w:pStyle w:val="ListParagraph"/>
        <w:numPr>
          <w:ilvl w:val="0"/>
          <w:numId w:val="25"/>
        </w:numPr>
        <w:tabs>
          <w:tab w:val="left" w:pos="2432"/>
        </w:tabs>
        <w:spacing w:line="360" w:lineRule="auto"/>
      </w:pPr>
      <w:r>
        <w:t xml:space="preserve">Extra credit:  How should you respond to someone who questions whether God will send people to hell because they never heard the gospel?   For example, primitive natives who died without ever hearing anything about Jesus and the </w:t>
      </w:r>
      <w:r w:rsidR="00360B96">
        <w:t>gospel.</w:t>
      </w:r>
    </w:p>
    <w:p w:rsidR="00360B96" w:rsidRPr="007D7F53" w:rsidRDefault="00360B96" w:rsidP="00360B96">
      <w:pPr>
        <w:pStyle w:val="ListParagraph"/>
        <w:numPr>
          <w:ilvl w:val="1"/>
          <w:numId w:val="25"/>
        </w:numPr>
        <w:tabs>
          <w:tab w:val="left" w:pos="2432"/>
        </w:tabs>
        <w:spacing w:line="360" w:lineRule="auto"/>
      </w:pPr>
      <w:r>
        <w:t>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90D5B">
        <w:t>________________________</w:t>
      </w:r>
    </w:p>
    <w:sectPr w:rsidR="00360B96" w:rsidRPr="007D7F53" w:rsidSect="009743AC">
      <w:headerReference w:type="default" r:id="rId8"/>
      <w:footerReference w:type="default" r:id="rId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3608" w:rsidRDefault="00F83608" w:rsidP="00DB5B20">
      <w:r>
        <w:separator/>
      </w:r>
    </w:p>
  </w:endnote>
  <w:endnote w:type="continuationSeparator" w:id="0">
    <w:p w:rsidR="00F83608" w:rsidRDefault="00F83608" w:rsidP="00DB5B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B3E" w:rsidRDefault="00C94B3E" w:rsidP="00DB5B20">
    <w:pPr>
      <w:pStyle w:val="Footer"/>
      <w:jc w:val="center"/>
    </w:pPr>
    <w:r>
      <w:t xml:space="preserve">Page </w:t>
    </w:r>
    <w:sdt>
      <w:sdtPr>
        <w:id w:val="-205160605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4F6466">
          <w:rPr>
            <w:noProof/>
          </w:rPr>
          <w:t>1</w:t>
        </w:r>
        <w:r>
          <w:rPr>
            <w:noProof/>
          </w:rPr>
          <w:fldChar w:fldCharType="end"/>
        </w:r>
      </w:sdtContent>
    </w:sdt>
  </w:p>
  <w:p w:rsidR="00C94B3E" w:rsidRDefault="00C94B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3608" w:rsidRDefault="00F83608" w:rsidP="00DB5B20">
      <w:r>
        <w:separator/>
      </w:r>
    </w:p>
  </w:footnote>
  <w:footnote w:type="continuationSeparator" w:id="0">
    <w:p w:rsidR="00F83608" w:rsidRDefault="00F83608" w:rsidP="00DB5B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4B3E" w:rsidRPr="00DB5B20" w:rsidRDefault="00C94B3E" w:rsidP="00DB5B20">
    <w:pPr>
      <w:pStyle w:val="Header"/>
      <w:jc w:val="center"/>
    </w:pPr>
    <w:r w:rsidRPr="00CC1622">
      <w:rPr>
        <w:u w:val="single"/>
      </w:rPr>
      <w:t>Keeping Your Kids On God’s Side</w:t>
    </w:r>
    <w:r>
      <w:t xml:space="preserve"> - Natasha Crain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44D48"/>
    <w:multiLevelType w:val="hybridMultilevel"/>
    <w:tmpl w:val="28D6F5B8"/>
    <w:lvl w:ilvl="0" w:tplc="1FD459F6">
      <w:start w:val="63"/>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723595"/>
    <w:multiLevelType w:val="hybridMultilevel"/>
    <w:tmpl w:val="BAE67A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1C388B"/>
    <w:multiLevelType w:val="hybridMultilevel"/>
    <w:tmpl w:val="14EE30F4"/>
    <w:lvl w:ilvl="0" w:tplc="E1146C10">
      <w:start w:val="1"/>
      <w:numFmt w:val="decimalZero"/>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3DB6049"/>
    <w:multiLevelType w:val="hybridMultilevel"/>
    <w:tmpl w:val="2E420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6631518"/>
    <w:multiLevelType w:val="hybridMultilevel"/>
    <w:tmpl w:val="E940D6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68344DE"/>
    <w:multiLevelType w:val="hybridMultilevel"/>
    <w:tmpl w:val="8F983934"/>
    <w:lvl w:ilvl="0" w:tplc="9CE47C92">
      <w:start w:val="6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7070F49"/>
    <w:multiLevelType w:val="hybridMultilevel"/>
    <w:tmpl w:val="1BC81D52"/>
    <w:lvl w:ilvl="0" w:tplc="0409000F">
      <w:start w:val="1"/>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FC6231D"/>
    <w:multiLevelType w:val="hybridMultilevel"/>
    <w:tmpl w:val="B0345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14E5BB4"/>
    <w:multiLevelType w:val="hybridMultilevel"/>
    <w:tmpl w:val="B300B0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21AB53EA"/>
    <w:multiLevelType w:val="hybridMultilevel"/>
    <w:tmpl w:val="92289308"/>
    <w:lvl w:ilvl="0" w:tplc="07D4BD5E">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23C0230"/>
    <w:multiLevelType w:val="hybridMultilevel"/>
    <w:tmpl w:val="73CE25AC"/>
    <w:lvl w:ilvl="0" w:tplc="4B14AD7E">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C371E1"/>
    <w:multiLevelType w:val="hybridMultilevel"/>
    <w:tmpl w:val="291A287E"/>
    <w:lvl w:ilvl="0" w:tplc="289AE9B4">
      <w:start w:val="202"/>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C707614"/>
    <w:multiLevelType w:val="hybridMultilevel"/>
    <w:tmpl w:val="41CA7426"/>
    <w:lvl w:ilvl="0" w:tplc="E26853C0">
      <w:start w:val="68"/>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317C2347"/>
    <w:multiLevelType w:val="hybridMultilevel"/>
    <w:tmpl w:val="13FE49F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BF034C7"/>
    <w:multiLevelType w:val="hybridMultilevel"/>
    <w:tmpl w:val="6D0E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3A4FB5"/>
    <w:multiLevelType w:val="hybridMultilevel"/>
    <w:tmpl w:val="B2A4B7EE"/>
    <w:lvl w:ilvl="0" w:tplc="42B80D5A">
      <w:start w:val="5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1D359A"/>
    <w:multiLevelType w:val="hybridMultilevel"/>
    <w:tmpl w:val="4AC267B4"/>
    <w:lvl w:ilvl="0" w:tplc="F1DC36AA">
      <w:start w:val="16"/>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CE22DC"/>
    <w:multiLevelType w:val="hybridMultilevel"/>
    <w:tmpl w:val="C582AAB4"/>
    <w:lvl w:ilvl="0" w:tplc="55F4CC30">
      <w:start w:val="63"/>
      <w:numFmt w:val="decimal"/>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62099E"/>
    <w:multiLevelType w:val="hybridMultilevel"/>
    <w:tmpl w:val="2F3A4EEA"/>
    <w:lvl w:ilvl="0" w:tplc="92846CDC">
      <w:start w:val="37"/>
      <w:numFmt w:val="decimal"/>
      <w:lvlText w:val="%1."/>
      <w:lvlJc w:val="left"/>
      <w:pPr>
        <w:ind w:left="108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51591B5F"/>
    <w:multiLevelType w:val="hybridMultilevel"/>
    <w:tmpl w:val="8D16FB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5EB87BBB"/>
    <w:multiLevelType w:val="hybridMultilevel"/>
    <w:tmpl w:val="0BA86AF6"/>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63C48EF"/>
    <w:multiLevelType w:val="hybridMultilevel"/>
    <w:tmpl w:val="5BB0E1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C1248B8"/>
    <w:multiLevelType w:val="hybridMultilevel"/>
    <w:tmpl w:val="1D780712"/>
    <w:lvl w:ilvl="0" w:tplc="412221D8">
      <w:start w:val="4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18A1535"/>
    <w:multiLevelType w:val="hybridMultilevel"/>
    <w:tmpl w:val="AAECAA10"/>
    <w:lvl w:ilvl="0" w:tplc="4B14AD7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6033485"/>
    <w:multiLevelType w:val="hybridMultilevel"/>
    <w:tmpl w:val="06D09B8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7C517BE3"/>
    <w:multiLevelType w:val="hybridMultilevel"/>
    <w:tmpl w:val="5F00ED18"/>
    <w:lvl w:ilvl="0" w:tplc="FD38D16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2"/>
  </w:num>
  <w:num w:numId="3">
    <w:abstractNumId w:val="14"/>
  </w:num>
  <w:num w:numId="4">
    <w:abstractNumId w:val="20"/>
  </w:num>
  <w:num w:numId="5">
    <w:abstractNumId w:val="23"/>
  </w:num>
  <w:num w:numId="6">
    <w:abstractNumId w:val="22"/>
  </w:num>
  <w:num w:numId="7">
    <w:abstractNumId w:val="15"/>
  </w:num>
  <w:num w:numId="8">
    <w:abstractNumId w:val="5"/>
  </w:num>
  <w:num w:numId="9">
    <w:abstractNumId w:val="11"/>
  </w:num>
  <w:num w:numId="10">
    <w:abstractNumId w:val="1"/>
  </w:num>
  <w:num w:numId="11">
    <w:abstractNumId w:val="3"/>
  </w:num>
  <w:num w:numId="12">
    <w:abstractNumId w:val="13"/>
  </w:num>
  <w:num w:numId="13">
    <w:abstractNumId w:val="7"/>
  </w:num>
  <w:num w:numId="14">
    <w:abstractNumId w:val="21"/>
  </w:num>
  <w:num w:numId="15">
    <w:abstractNumId w:val="24"/>
  </w:num>
  <w:num w:numId="16">
    <w:abstractNumId w:val="12"/>
  </w:num>
  <w:num w:numId="17">
    <w:abstractNumId w:val="19"/>
  </w:num>
  <w:num w:numId="18">
    <w:abstractNumId w:val="9"/>
  </w:num>
  <w:num w:numId="19">
    <w:abstractNumId w:val="8"/>
  </w:num>
  <w:num w:numId="20">
    <w:abstractNumId w:val="25"/>
  </w:num>
  <w:num w:numId="21">
    <w:abstractNumId w:val="16"/>
  </w:num>
  <w:num w:numId="22">
    <w:abstractNumId w:val="4"/>
  </w:num>
  <w:num w:numId="23">
    <w:abstractNumId w:val="18"/>
  </w:num>
  <w:num w:numId="24">
    <w:abstractNumId w:val="6"/>
  </w:num>
  <w:num w:numId="25">
    <w:abstractNumId w:val="17"/>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B20"/>
    <w:rsid w:val="00027FF6"/>
    <w:rsid w:val="000432F7"/>
    <w:rsid w:val="00063241"/>
    <w:rsid w:val="0006350D"/>
    <w:rsid w:val="0006661D"/>
    <w:rsid w:val="00067D5F"/>
    <w:rsid w:val="00070195"/>
    <w:rsid w:val="00071837"/>
    <w:rsid w:val="00073EF2"/>
    <w:rsid w:val="00097DCF"/>
    <w:rsid w:val="000A01C1"/>
    <w:rsid w:val="000A137C"/>
    <w:rsid w:val="000A2550"/>
    <w:rsid w:val="000A7DC0"/>
    <w:rsid w:val="000D11EB"/>
    <w:rsid w:val="000E3CC3"/>
    <w:rsid w:val="001074BE"/>
    <w:rsid w:val="00117795"/>
    <w:rsid w:val="0012759D"/>
    <w:rsid w:val="00133D85"/>
    <w:rsid w:val="00157151"/>
    <w:rsid w:val="001634C1"/>
    <w:rsid w:val="0018056B"/>
    <w:rsid w:val="00190FDB"/>
    <w:rsid w:val="00195B4D"/>
    <w:rsid w:val="001B6BA1"/>
    <w:rsid w:val="001C2368"/>
    <w:rsid w:val="001C2676"/>
    <w:rsid w:val="001D49B4"/>
    <w:rsid w:val="001D5EB0"/>
    <w:rsid w:val="002213B8"/>
    <w:rsid w:val="00240748"/>
    <w:rsid w:val="00256A3D"/>
    <w:rsid w:val="002575E6"/>
    <w:rsid w:val="002617E0"/>
    <w:rsid w:val="00266D68"/>
    <w:rsid w:val="00273E06"/>
    <w:rsid w:val="002A0AB7"/>
    <w:rsid w:val="002A3B07"/>
    <w:rsid w:val="002B2978"/>
    <w:rsid w:val="002E71BE"/>
    <w:rsid w:val="002F1C0D"/>
    <w:rsid w:val="002F20AE"/>
    <w:rsid w:val="0031780B"/>
    <w:rsid w:val="0032060A"/>
    <w:rsid w:val="00324C5B"/>
    <w:rsid w:val="003327F0"/>
    <w:rsid w:val="003331BB"/>
    <w:rsid w:val="00352289"/>
    <w:rsid w:val="00360B96"/>
    <w:rsid w:val="00363C23"/>
    <w:rsid w:val="00375E5F"/>
    <w:rsid w:val="00381D24"/>
    <w:rsid w:val="00394C5E"/>
    <w:rsid w:val="003E0B49"/>
    <w:rsid w:val="0040365C"/>
    <w:rsid w:val="00403809"/>
    <w:rsid w:val="00410841"/>
    <w:rsid w:val="00421378"/>
    <w:rsid w:val="00425302"/>
    <w:rsid w:val="00446D6E"/>
    <w:rsid w:val="00457AC2"/>
    <w:rsid w:val="00476C5C"/>
    <w:rsid w:val="0048192D"/>
    <w:rsid w:val="0049329F"/>
    <w:rsid w:val="004A6BE9"/>
    <w:rsid w:val="004B13DF"/>
    <w:rsid w:val="004C3B47"/>
    <w:rsid w:val="004C44DB"/>
    <w:rsid w:val="004C4797"/>
    <w:rsid w:val="004D1A1C"/>
    <w:rsid w:val="004D2EAC"/>
    <w:rsid w:val="004E5CC8"/>
    <w:rsid w:val="004F6466"/>
    <w:rsid w:val="00505C54"/>
    <w:rsid w:val="00531955"/>
    <w:rsid w:val="005455FA"/>
    <w:rsid w:val="00550165"/>
    <w:rsid w:val="00582E0C"/>
    <w:rsid w:val="005909EF"/>
    <w:rsid w:val="00592912"/>
    <w:rsid w:val="005B518C"/>
    <w:rsid w:val="005C1A2C"/>
    <w:rsid w:val="005D5FFB"/>
    <w:rsid w:val="005D77EF"/>
    <w:rsid w:val="005E3C22"/>
    <w:rsid w:val="005E43B6"/>
    <w:rsid w:val="0062187D"/>
    <w:rsid w:val="0064693A"/>
    <w:rsid w:val="006C6DDC"/>
    <w:rsid w:val="006D75A5"/>
    <w:rsid w:val="006E547C"/>
    <w:rsid w:val="006E7DE9"/>
    <w:rsid w:val="00701219"/>
    <w:rsid w:val="00714561"/>
    <w:rsid w:val="007209E4"/>
    <w:rsid w:val="007503A1"/>
    <w:rsid w:val="00762598"/>
    <w:rsid w:val="00772B2D"/>
    <w:rsid w:val="00773591"/>
    <w:rsid w:val="00776B37"/>
    <w:rsid w:val="00785B99"/>
    <w:rsid w:val="007A1AE8"/>
    <w:rsid w:val="007B7DD8"/>
    <w:rsid w:val="007C6922"/>
    <w:rsid w:val="007D1ED6"/>
    <w:rsid w:val="007D3A3B"/>
    <w:rsid w:val="007D7F53"/>
    <w:rsid w:val="007F246E"/>
    <w:rsid w:val="007F4000"/>
    <w:rsid w:val="0081161C"/>
    <w:rsid w:val="00814634"/>
    <w:rsid w:val="00815E10"/>
    <w:rsid w:val="0082099D"/>
    <w:rsid w:val="00822E89"/>
    <w:rsid w:val="00836497"/>
    <w:rsid w:val="0084302B"/>
    <w:rsid w:val="008533B3"/>
    <w:rsid w:val="00860A53"/>
    <w:rsid w:val="00862071"/>
    <w:rsid w:val="00864088"/>
    <w:rsid w:val="0086451E"/>
    <w:rsid w:val="00871514"/>
    <w:rsid w:val="00880DD8"/>
    <w:rsid w:val="00881085"/>
    <w:rsid w:val="0089192C"/>
    <w:rsid w:val="00895916"/>
    <w:rsid w:val="008A33D5"/>
    <w:rsid w:val="008A7BAE"/>
    <w:rsid w:val="008B1124"/>
    <w:rsid w:val="008B12F5"/>
    <w:rsid w:val="008B5B88"/>
    <w:rsid w:val="008C2F0B"/>
    <w:rsid w:val="008D3C8E"/>
    <w:rsid w:val="008F7D6C"/>
    <w:rsid w:val="00911A86"/>
    <w:rsid w:val="00925A28"/>
    <w:rsid w:val="00935061"/>
    <w:rsid w:val="00936DFC"/>
    <w:rsid w:val="0096400C"/>
    <w:rsid w:val="009743AC"/>
    <w:rsid w:val="0097704D"/>
    <w:rsid w:val="00984947"/>
    <w:rsid w:val="009E2D1F"/>
    <w:rsid w:val="009F5DBE"/>
    <w:rsid w:val="00A00FC7"/>
    <w:rsid w:val="00A0497D"/>
    <w:rsid w:val="00A13AE6"/>
    <w:rsid w:val="00A157F8"/>
    <w:rsid w:val="00A25541"/>
    <w:rsid w:val="00A3489F"/>
    <w:rsid w:val="00A358E8"/>
    <w:rsid w:val="00A42D9A"/>
    <w:rsid w:val="00A45CD0"/>
    <w:rsid w:val="00A53D43"/>
    <w:rsid w:val="00A5410C"/>
    <w:rsid w:val="00A553C9"/>
    <w:rsid w:val="00A62BDC"/>
    <w:rsid w:val="00A66969"/>
    <w:rsid w:val="00A763DA"/>
    <w:rsid w:val="00A86ED4"/>
    <w:rsid w:val="00A94609"/>
    <w:rsid w:val="00AB7909"/>
    <w:rsid w:val="00AF2008"/>
    <w:rsid w:val="00AF3189"/>
    <w:rsid w:val="00B07E2F"/>
    <w:rsid w:val="00B11BBC"/>
    <w:rsid w:val="00B21AB3"/>
    <w:rsid w:val="00B323B9"/>
    <w:rsid w:val="00B45D4C"/>
    <w:rsid w:val="00B46E56"/>
    <w:rsid w:val="00B51518"/>
    <w:rsid w:val="00B56A9F"/>
    <w:rsid w:val="00B60818"/>
    <w:rsid w:val="00B75443"/>
    <w:rsid w:val="00B938C7"/>
    <w:rsid w:val="00B94808"/>
    <w:rsid w:val="00B95C0F"/>
    <w:rsid w:val="00BA6E2D"/>
    <w:rsid w:val="00BC0559"/>
    <w:rsid w:val="00BC3754"/>
    <w:rsid w:val="00BE048E"/>
    <w:rsid w:val="00C1004B"/>
    <w:rsid w:val="00C20926"/>
    <w:rsid w:val="00C25305"/>
    <w:rsid w:val="00C30DE7"/>
    <w:rsid w:val="00C54FC7"/>
    <w:rsid w:val="00C674C8"/>
    <w:rsid w:val="00C94B3E"/>
    <w:rsid w:val="00C95D4C"/>
    <w:rsid w:val="00CB5021"/>
    <w:rsid w:val="00CC1622"/>
    <w:rsid w:val="00CE2056"/>
    <w:rsid w:val="00CE788B"/>
    <w:rsid w:val="00CF75A4"/>
    <w:rsid w:val="00D07381"/>
    <w:rsid w:val="00D1512D"/>
    <w:rsid w:val="00D213DB"/>
    <w:rsid w:val="00D32807"/>
    <w:rsid w:val="00D43AFA"/>
    <w:rsid w:val="00D63B7E"/>
    <w:rsid w:val="00D92684"/>
    <w:rsid w:val="00DB5B20"/>
    <w:rsid w:val="00DD0BCD"/>
    <w:rsid w:val="00DD413F"/>
    <w:rsid w:val="00E03E17"/>
    <w:rsid w:val="00E06D58"/>
    <w:rsid w:val="00E17E38"/>
    <w:rsid w:val="00E26EE6"/>
    <w:rsid w:val="00E31910"/>
    <w:rsid w:val="00E5077D"/>
    <w:rsid w:val="00E769DE"/>
    <w:rsid w:val="00E76B1A"/>
    <w:rsid w:val="00E85588"/>
    <w:rsid w:val="00E90D5B"/>
    <w:rsid w:val="00E94AA0"/>
    <w:rsid w:val="00E9725A"/>
    <w:rsid w:val="00EB3ED8"/>
    <w:rsid w:val="00EC1D67"/>
    <w:rsid w:val="00ED044A"/>
    <w:rsid w:val="00ED297A"/>
    <w:rsid w:val="00EE06CE"/>
    <w:rsid w:val="00F0735E"/>
    <w:rsid w:val="00F116AD"/>
    <w:rsid w:val="00F423CE"/>
    <w:rsid w:val="00F547BC"/>
    <w:rsid w:val="00F5592C"/>
    <w:rsid w:val="00F57633"/>
    <w:rsid w:val="00F74314"/>
    <w:rsid w:val="00F83608"/>
    <w:rsid w:val="00F977DD"/>
    <w:rsid w:val="00FA2680"/>
    <w:rsid w:val="00FC19A6"/>
    <w:rsid w:val="00FC2105"/>
    <w:rsid w:val="00FC44AB"/>
    <w:rsid w:val="00FE36E9"/>
    <w:rsid w:val="00FF2017"/>
    <w:rsid w:val="00FF2947"/>
    <w:rsid w:val="00FF31D1"/>
    <w:rsid w:val="00FF3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5CC8"/>
    <w:pPr>
      <w:spacing w:before="100" w:beforeAutospacing="1" w:after="100" w:afterAutospacing="1"/>
      <w:ind w:left="0" w:firstLine="0"/>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B20"/>
    <w:pPr>
      <w:tabs>
        <w:tab w:val="center" w:pos="4680"/>
        <w:tab w:val="right" w:pos="9360"/>
      </w:tabs>
    </w:pPr>
  </w:style>
  <w:style w:type="character" w:customStyle="1" w:styleId="HeaderChar">
    <w:name w:val="Header Char"/>
    <w:basedOn w:val="DefaultParagraphFont"/>
    <w:link w:val="Header"/>
    <w:uiPriority w:val="99"/>
    <w:rsid w:val="00DB5B20"/>
  </w:style>
  <w:style w:type="paragraph" w:styleId="Footer">
    <w:name w:val="footer"/>
    <w:basedOn w:val="Normal"/>
    <w:link w:val="FooterChar"/>
    <w:uiPriority w:val="99"/>
    <w:unhideWhenUsed/>
    <w:rsid w:val="00DB5B20"/>
    <w:pPr>
      <w:tabs>
        <w:tab w:val="center" w:pos="4680"/>
        <w:tab w:val="right" w:pos="9360"/>
      </w:tabs>
    </w:pPr>
  </w:style>
  <w:style w:type="character" w:customStyle="1" w:styleId="FooterChar">
    <w:name w:val="Footer Char"/>
    <w:basedOn w:val="DefaultParagraphFont"/>
    <w:link w:val="Footer"/>
    <w:uiPriority w:val="99"/>
    <w:rsid w:val="00DB5B20"/>
  </w:style>
  <w:style w:type="paragraph" w:styleId="ListParagraph">
    <w:name w:val="List Paragraph"/>
    <w:basedOn w:val="Normal"/>
    <w:uiPriority w:val="34"/>
    <w:qFormat/>
    <w:rsid w:val="00DB5B20"/>
    <w:pPr>
      <w:contextualSpacing/>
    </w:pPr>
  </w:style>
  <w:style w:type="paragraph" w:styleId="BalloonText">
    <w:name w:val="Balloon Text"/>
    <w:basedOn w:val="Normal"/>
    <w:link w:val="BalloonTextChar"/>
    <w:uiPriority w:val="99"/>
    <w:semiHidden/>
    <w:unhideWhenUsed/>
    <w:rsid w:val="008116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61C"/>
    <w:rPr>
      <w:rFonts w:ascii="Segoe UI" w:hAnsi="Segoe UI" w:cs="Segoe UI"/>
      <w:sz w:val="18"/>
      <w:szCs w:val="18"/>
    </w:rPr>
  </w:style>
  <w:style w:type="character" w:customStyle="1" w:styleId="Heading1Char">
    <w:name w:val="Heading 1 Char"/>
    <w:basedOn w:val="DefaultParagraphFont"/>
    <w:link w:val="Heading1"/>
    <w:uiPriority w:val="9"/>
    <w:rsid w:val="004E5CC8"/>
    <w:rPr>
      <w:rFonts w:ascii="Times New Roman" w:eastAsia="Times New Roman" w:hAnsi="Times New Roman" w:cs="Times New Roman"/>
      <w:b/>
      <w:bCs/>
      <w:kern w:val="36"/>
      <w:sz w:val="48"/>
      <w:szCs w:val="48"/>
    </w:rPr>
  </w:style>
  <w:style w:type="character" w:customStyle="1" w:styleId="watch-title">
    <w:name w:val="watch-title"/>
    <w:basedOn w:val="DefaultParagraphFont"/>
    <w:rsid w:val="004E5CC8"/>
  </w:style>
  <w:style w:type="character" w:styleId="Hyperlink">
    <w:name w:val="Hyperlink"/>
    <w:basedOn w:val="DefaultParagraphFont"/>
    <w:uiPriority w:val="99"/>
    <w:unhideWhenUsed/>
    <w:rsid w:val="004E5CC8"/>
    <w:rPr>
      <w:color w:val="0563C1" w:themeColor="hyperlink"/>
      <w:u w:val="single"/>
    </w:rPr>
  </w:style>
  <w:style w:type="character" w:customStyle="1" w:styleId="text">
    <w:name w:val="text"/>
    <w:basedOn w:val="DefaultParagraphFont"/>
    <w:rsid w:val="0096400C"/>
  </w:style>
  <w:style w:type="character" w:customStyle="1" w:styleId="woj">
    <w:name w:val="woj"/>
    <w:basedOn w:val="DefaultParagraphFont"/>
    <w:rsid w:val="0096400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720" w:hanging="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E5CC8"/>
    <w:pPr>
      <w:spacing w:before="100" w:beforeAutospacing="1" w:after="100" w:afterAutospacing="1"/>
      <w:ind w:left="0" w:firstLine="0"/>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5B20"/>
    <w:pPr>
      <w:tabs>
        <w:tab w:val="center" w:pos="4680"/>
        <w:tab w:val="right" w:pos="9360"/>
      </w:tabs>
    </w:pPr>
  </w:style>
  <w:style w:type="character" w:customStyle="1" w:styleId="HeaderChar">
    <w:name w:val="Header Char"/>
    <w:basedOn w:val="DefaultParagraphFont"/>
    <w:link w:val="Header"/>
    <w:uiPriority w:val="99"/>
    <w:rsid w:val="00DB5B20"/>
  </w:style>
  <w:style w:type="paragraph" w:styleId="Footer">
    <w:name w:val="footer"/>
    <w:basedOn w:val="Normal"/>
    <w:link w:val="FooterChar"/>
    <w:uiPriority w:val="99"/>
    <w:unhideWhenUsed/>
    <w:rsid w:val="00DB5B20"/>
    <w:pPr>
      <w:tabs>
        <w:tab w:val="center" w:pos="4680"/>
        <w:tab w:val="right" w:pos="9360"/>
      </w:tabs>
    </w:pPr>
  </w:style>
  <w:style w:type="character" w:customStyle="1" w:styleId="FooterChar">
    <w:name w:val="Footer Char"/>
    <w:basedOn w:val="DefaultParagraphFont"/>
    <w:link w:val="Footer"/>
    <w:uiPriority w:val="99"/>
    <w:rsid w:val="00DB5B20"/>
  </w:style>
  <w:style w:type="paragraph" w:styleId="ListParagraph">
    <w:name w:val="List Paragraph"/>
    <w:basedOn w:val="Normal"/>
    <w:uiPriority w:val="34"/>
    <w:qFormat/>
    <w:rsid w:val="00DB5B20"/>
    <w:pPr>
      <w:contextualSpacing/>
    </w:pPr>
  </w:style>
  <w:style w:type="paragraph" w:styleId="BalloonText">
    <w:name w:val="Balloon Text"/>
    <w:basedOn w:val="Normal"/>
    <w:link w:val="BalloonTextChar"/>
    <w:uiPriority w:val="99"/>
    <w:semiHidden/>
    <w:unhideWhenUsed/>
    <w:rsid w:val="008116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161C"/>
    <w:rPr>
      <w:rFonts w:ascii="Segoe UI" w:hAnsi="Segoe UI" w:cs="Segoe UI"/>
      <w:sz w:val="18"/>
      <w:szCs w:val="18"/>
    </w:rPr>
  </w:style>
  <w:style w:type="character" w:customStyle="1" w:styleId="Heading1Char">
    <w:name w:val="Heading 1 Char"/>
    <w:basedOn w:val="DefaultParagraphFont"/>
    <w:link w:val="Heading1"/>
    <w:uiPriority w:val="9"/>
    <w:rsid w:val="004E5CC8"/>
    <w:rPr>
      <w:rFonts w:ascii="Times New Roman" w:eastAsia="Times New Roman" w:hAnsi="Times New Roman" w:cs="Times New Roman"/>
      <w:b/>
      <w:bCs/>
      <w:kern w:val="36"/>
      <w:sz w:val="48"/>
      <w:szCs w:val="48"/>
    </w:rPr>
  </w:style>
  <w:style w:type="character" w:customStyle="1" w:styleId="watch-title">
    <w:name w:val="watch-title"/>
    <w:basedOn w:val="DefaultParagraphFont"/>
    <w:rsid w:val="004E5CC8"/>
  </w:style>
  <w:style w:type="character" w:styleId="Hyperlink">
    <w:name w:val="Hyperlink"/>
    <w:basedOn w:val="DefaultParagraphFont"/>
    <w:uiPriority w:val="99"/>
    <w:unhideWhenUsed/>
    <w:rsid w:val="004E5CC8"/>
    <w:rPr>
      <w:color w:val="0563C1" w:themeColor="hyperlink"/>
      <w:u w:val="single"/>
    </w:rPr>
  </w:style>
  <w:style w:type="character" w:customStyle="1" w:styleId="text">
    <w:name w:val="text"/>
    <w:basedOn w:val="DefaultParagraphFont"/>
    <w:rsid w:val="0096400C"/>
  </w:style>
  <w:style w:type="character" w:customStyle="1" w:styleId="woj">
    <w:name w:val="woj"/>
    <w:basedOn w:val="DefaultParagraphFont"/>
    <w:rsid w:val="009640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928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1234</Words>
  <Characters>7037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ronald woodruff</dc:creator>
  <cp:lastModifiedBy>ronald woodruff</cp:lastModifiedBy>
  <cp:revision>5</cp:revision>
  <cp:lastPrinted>2017-02-02T02:14:00Z</cp:lastPrinted>
  <dcterms:created xsi:type="dcterms:W3CDTF">2017-02-02T01:58:00Z</dcterms:created>
  <dcterms:modified xsi:type="dcterms:W3CDTF">2017-02-02T02:17:00Z</dcterms:modified>
</cp:coreProperties>
</file>