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3EC7" w:rsidRDefault="005F3EC7" w:rsidP="00D02D4D">
      <w:pPr>
        <w:spacing w:line="360" w:lineRule="auto"/>
        <w:rPr>
          <w:b/>
        </w:rPr>
      </w:pPr>
      <w:bookmarkStart w:id="0" w:name="_GoBack"/>
      <w:bookmarkEnd w:id="0"/>
      <w:r>
        <w:rPr>
          <w:b/>
        </w:rPr>
        <w:t>CHAPTER 3</w:t>
      </w:r>
      <w:r w:rsidRPr="00434BC2">
        <w:rPr>
          <w:b/>
        </w:rPr>
        <w:t>:</w:t>
      </w:r>
      <w:r w:rsidR="00432C08">
        <w:rPr>
          <w:b/>
        </w:rPr>
        <w:t xml:space="preserve"> The Reality of the Law</w:t>
      </w:r>
    </w:p>
    <w:p w:rsidR="005F3EC7" w:rsidRDefault="00432C08" w:rsidP="00D02D4D">
      <w:pPr>
        <w:pStyle w:val="ListParagraph"/>
        <w:numPr>
          <w:ilvl w:val="0"/>
          <w:numId w:val="5"/>
        </w:numPr>
        <w:spacing w:line="360" w:lineRule="auto"/>
      </w:pPr>
      <w:r>
        <w:t>Lewis reminds us, as we begin chapter 3, that there are “two odd things about the human race.”  What are those two things?</w:t>
      </w:r>
    </w:p>
    <w:p w:rsidR="00D02D4D" w:rsidRDefault="00BE45B7" w:rsidP="00D02D4D">
      <w:pPr>
        <w:pStyle w:val="ListParagraph"/>
        <w:numPr>
          <w:ilvl w:val="1"/>
          <w:numId w:val="5"/>
        </w:numPr>
        <w:spacing w:line="360" w:lineRule="auto"/>
        <w:rPr>
          <w:b/>
          <w:i/>
          <w:color w:val="548DD4" w:themeColor="text2" w:themeTint="99"/>
        </w:rPr>
      </w:pPr>
      <w:r w:rsidRPr="00D02D4D">
        <w:rPr>
          <w:b/>
          <w:i/>
          <w:color w:val="548DD4" w:themeColor="text2" w:themeTint="99"/>
        </w:rPr>
        <w:t>___________________________________________________________________________________________________________________________________________________________________</w:t>
      </w:r>
      <w:r w:rsidR="00D02D4D">
        <w:rPr>
          <w:b/>
          <w:i/>
          <w:color w:val="548DD4" w:themeColor="text2" w:themeTint="99"/>
        </w:rPr>
        <w:t>_________________________________________</w:t>
      </w:r>
    </w:p>
    <w:p w:rsidR="00432C08" w:rsidRPr="00D02D4D" w:rsidRDefault="00BE45B7" w:rsidP="00D02D4D">
      <w:pPr>
        <w:pStyle w:val="ListParagraph"/>
        <w:numPr>
          <w:ilvl w:val="1"/>
          <w:numId w:val="5"/>
        </w:numPr>
        <w:spacing w:line="360" w:lineRule="auto"/>
        <w:rPr>
          <w:b/>
          <w:i/>
          <w:color w:val="548DD4" w:themeColor="text2" w:themeTint="99"/>
        </w:rPr>
      </w:pPr>
      <w:r w:rsidRPr="00D02D4D">
        <w:rPr>
          <w:b/>
          <w:i/>
          <w:color w:val="548DD4" w:themeColor="text2" w:themeTint="99"/>
        </w:rPr>
        <w:t>_____________________________________________________________________________________________________________</w:t>
      </w:r>
      <w:r w:rsidR="00D02D4D">
        <w:rPr>
          <w:b/>
          <w:i/>
          <w:color w:val="548DD4" w:themeColor="text2" w:themeTint="99"/>
        </w:rPr>
        <w:t>__________________________</w:t>
      </w:r>
      <w:r w:rsidRPr="00D02D4D">
        <w:rPr>
          <w:b/>
          <w:i/>
          <w:color w:val="548DD4" w:themeColor="text2" w:themeTint="99"/>
        </w:rPr>
        <w:t>_</w:t>
      </w:r>
    </w:p>
    <w:p w:rsidR="00432C08" w:rsidRDefault="00432C08" w:rsidP="00D02D4D">
      <w:pPr>
        <w:pStyle w:val="ListParagraph"/>
        <w:numPr>
          <w:ilvl w:val="0"/>
          <w:numId w:val="5"/>
        </w:numPr>
        <w:spacing w:line="360" w:lineRule="auto"/>
      </w:pPr>
      <w:r>
        <w:t xml:space="preserve">In doing so, Lewis says, “I am not concerned </w:t>
      </w:r>
      <w:r w:rsidR="00D14D26">
        <w:t>at present</w:t>
      </w:r>
      <w:r>
        <w:t xml:space="preserve"> with </w:t>
      </w:r>
      <w:r w:rsidR="00BE45B7">
        <w:rPr>
          <w:b/>
          <w:i/>
          <w:color w:val="548DD4" w:themeColor="text2" w:themeTint="99"/>
        </w:rPr>
        <w:t>____________</w:t>
      </w:r>
      <w:r>
        <w:t xml:space="preserve">; I am trying to find out </w:t>
      </w:r>
      <w:r w:rsidR="00BE45B7">
        <w:rPr>
          <w:b/>
          <w:i/>
          <w:color w:val="548DD4" w:themeColor="text2" w:themeTint="99"/>
        </w:rPr>
        <w:t>____________</w:t>
      </w:r>
      <w:r>
        <w:t>.”</w:t>
      </w:r>
    </w:p>
    <w:p w:rsidR="00D14D26" w:rsidRDefault="00D14D26" w:rsidP="00D02D4D">
      <w:pPr>
        <w:pStyle w:val="ListParagraph"/>
        <w:numPr>
          <w:ilvl w:val="0"/>
          <w:numId w:val="5"/>
        </w:numPr>
        <w:spacing w:line="360" w:lineRule="auto"/>
      </w:pPr>
      <w:r>
        <w:t>Lewis explains the difference between “laws of nature”, such as gravity, and the “Law of Human Nature”.  In your own words, what is that difference?</w:t>
      </w:r>
    </w:p>
    <w:p w:rsidR="00D14D26" w:rsidRPr="00D14D26" w:rsidRDefault="00BE45B7" w:rsidP="00D02D4D">
      <w:pPr>
        <w:pStyle w:val="ListParagraph"/>
        <w:numPr>
          <w:ilvl w:val="1"/>
          <w:numId w:val="5"/>
        </w:numPr>
        <w:spacing w:line="360" w:lineRule="auto"/>
        <w:rPr>
          <w:b/>
          <w:i/>
          <w:color w:val="548DD4" w:themeColor="text2" w:themeTint="99"/>
        </w:rPr>
      </w:pPr>
      <w:r>
        <w:rPr>
          <w:b/>
          <w:i/>
          <w:color w:val="548DD4" w:themeColor="text2" w:themeTint="99"/>
        </w:rPr>
        <w:t>___________________________________________________________________________________________________________________________________________________</w:t>
      </w:r>
      <w:r w:rsidR="00D02D4D">
        <w:rPr>
          <w:b/>
          <w:i/>
          <w:color w:val="548DD4" w:themeColor="text2" w:themeTint="99"/>
        </w:rPr>
        <w:t>_______________________________________</w:t>
      </w:r>
      <w:r>
        <w:rPr>
          <w:b/>
          <w:i/>
          <w:color w:val="548DD4" w:themeColor="text2" w:themeTint="99"/>
        </w:rPr>
        <w:t>__________________</w:t>
      </w:r>
    </w:p>
    <w:p w:rsidR="00D14D26" w:rsidRPr="00D14D26" w:rsidRDefault="00BE45B7" w:rsidP="00D02D4D">
      <w:pPr>
        <w:pStyle w:val="ListParagraph"/>
        <w:numPr>
          <w:ilvl w:val="1"/>
          <w:numId w:val="5"/>
        </w:numPr>
        <w:spacing w:line="360" w:lineRule="auto"/>
        <w:rPr>
          <w:b/>
          <w:i/>
          <w:color w:val="548DD4" w:themeColor="text2" w:themeTint="99"/>
        </w:rPr>
      </w:pPr>
      <w:r>
        <w:rPr>
          <w:b/>
          <w:i/>
          <w:color w:val="548DD4" w:themeColor="text2" w:themeTint="99"/>
        </w:rPr>
        <w:t>____________________________________________________________________________________________________________________________________________________________________</w:t>
      </w:r>
      <w:r w:rsidR="00D02D4D">
        <w:rPr>
          <w:b/>
          <w:i/>
          <w:color w:val="548DD4" w:themeColor="text2" w:themeTint="99"/>
        </w:rPr>
        <w:t>_______________________________________</w:t>
      </w:r>
      <w:r>
        <w:rPr>
          <w:b/>
          <w:i/>
          <w:color w:val="548DD4" w:themeColor="text2" w:themeTint="99"/>
        </w:rPr>
        <w:t>_</w:t>
      </w:r>
    </w:p>
    <w:p w:rsidR="00114024" w:rsidRDefault="00114024" w:rsidP="00D02D4D">
      <w:pPr>
        <w:pStyle w:val="ListParagraph"/>
        <w:numPr>
          <w:ilvl w:val="0"/>
          <w:numId w:val="5"/>
        </w:numPr>
        <w:spacing w:line="360" w:lineRule="auto"/>
      </w:pPr>
      <w:r>
        <w:t>Lewis says, “</w:t>
      </w:r>
      <w:r>
        <w:t xml:space="preserve">Some people say that though decent conduct does not mean what </w:t>
      </w:r>
      <w:r w:rsidR="00D02D4D">
        <w:rPr>
          <w:b/>
          <w:i/>
          <w:color w:val="548DD4" w:themeColor="text2" w:themeTint="99"/>
        </w:rPr>
        <w:t>____________</w:t>
      </w:r>
      <w:r w:rsidR="00D02D4D">
        <w:t xml:space="preserve">  </w:t>
      </w:r>
      <w:r>
        <w:t xml:space="preserve">each particular </w:t>
      </w:r>
      <w:r w:rsidR="00D02D4D">
        <w:rPr>
          <w:b/>
          <w:i/>
          <w:color w:val="548DD4" w:themeColor="text2" w:themeTint="99"/>
        </w:rPr>
        <w:t>____________</w:t>
      </w:r>
      <w:r w:rsidR="00D02D4D">
        <w:t xml:space="preserve">  </w:t>
      </w:r>
      <w:r>
        <w:t xml:space="preserve">at a particular moment, still, it means what </w:t>
      </w:r>
      <w:r w:rsidR="00D02D4D">
        <w:rPr>
          <w:b/>
          <w:i/>
          <w:color w:val="548DD4" w:themeColor="text2" w:themeTint="99"/>
        </w:rPr>
        <w:t>____________</w:t>
      </w:r>
      <w:r w:rsidR="00D02D4D">
        <w:t xml:space="preserve">  </w:t>
      </w:r>
      <w:r>
        <w:t xml:space="preserve">the </w:t>
      </w:r>
      <w:r w:rsidR="00D02D4D">
        <w:rPr>
          <w:b/>
          <w:i/>
          <w:color w:val="548DD4" w:themeColor="text2" w:themeTint="99"/>
        </w:rPr>
        <w:t>____________</w:t>
      </w:r>
      <w:r w:rsidR="00D02D4D">
        <w:t xml:space="preserve">  </w:t>
      </w:r>
      <w:r w:rsidR="00D02D4D">
        <w:rPr>
          <w:b/>
          <w:i/>
          <w:color w:val="548DD4" w:themeColor="text2" w:themeTint="99"/>
        </w:rPr>
        <w:t>_________</w:t>
      </w:r>
      <w:r w:rsidR="00D02D4D">
        <w:t xml:space="preserve">  </w:t>
      </w:r>
      <w:r>
        <w:t>as a whole;</w:t>
      </w:r>
      <w:r>
        <w:t xml:space="preserve"> …”  </w:t>
      </w:r>
    </w:p>
    <w:p w:rsidR="00114024" w:rsidRDefault="00114024" w:rsidP="00D02D4D">
      <w:pPr>
        <w:pStyle w:val="ListParagraph"/>
        <w:numPr>
          <w:ilvl w:val="0"/>
          <w:numId w:val="5"/>
        </w:numPr>
        <w:spacing w:line="360" w:lineRule="auto"/>
      </w:pPr>
      <w:r>
        <w:t>Extra credit:  Today’s ‘new atheists’ argue that there is no absolute moral right or wrong, that morality is nothing more than our mutual acceptance of behavior that has enable ‘human thriving’ through millions of years of evolution.  How would you respond to someone who makes that argument?</w:t>
      </w:r>
    </w:p>
    <w:p w:rsidR="00114024" w:rsidRDefault="002719E9" w:rsidP="00D02D4D">
      <w:pPr>
        <w:pStyle w:val="ListParagraph"/>
        <w:numPr>
          <w:ilvl w:val="1"/>
          <w:numId w:val="5"/>
        </w:numPr>
        <w:spacing w:line="360" w:lineRule="auto"/>
      </w:pPr>
      <w:r>
        <w:t>_____________________________________________________________________________________________________________________________________</w:t>
      </w:r>
      <w:r w:rsidR="00D02D4D">
        <w:t>___</w:t>
      </w:r>
    </w:p>
    <w:p w:rsidR="00D02D4D" w:rsidRDefault="002719E9" w:rsidP="00D02D4D">
      <w:pPr>
        <w:pStyle w:val="ListParagraph"/>
        <w:numPr>
          <w:ilvl w:val="0"/>
          <w:numId w:val="5"/>
        </w:numPr>
        <w:spacing w:line="360" w:lineRule="auto"/>
      </w:pPr>
      <w:r>
        <w:t xml:space="preserve">Lewis closes this chapter by saying, “… there is something above and beyond the ordinary facts of men’s </w:t>
      </w:r>
      <w:r w:rsidR="00BE45B7">
        <w:rPr>
          <w:b/>
          <w:i/>
          <w:color w:val="548DD4" w:themeColor="text2" w:themeTint="99"/>
        </w:rPr>
        <w:t>____________</w:t>
      </w:r>
      <w:proofErr w:type="gramStart"/>
      <w:r w:rsidR="00BE45B7">
        <w:t>;</w:t>
      </w:r>
      <w:r>
        <w:t>,</w:t>
      </w:r>
      <w:proofErr w:type="gramEnd"/>
      <w:r>
        <w:t xml:space="preserve"> and yet quite definitely real—a </w:t>
      </w:r>
      <w:r w:rsidR="00BE45B7">
        <w:rPr>
          <w:b/>
          <w:i/>
          <w:color w:val="548DD4" w:themeColor="text2" w:themeTint="99"/>
        </w:rPr>
        <w:t>____________</w:t>
      </w:r>
      <w:r w:rsidR="00BE45B7">
        <w:t xml:space="preserve">; </w:t>
      </w:r>
      <w:r>
        <w:t xml:space="preserve">law which none of us made, but which we find </w:t>
      </w:r>
      <w:r w:rsidR="00BE45B7">
        <w:rPr>
          <w:b/>
          <w:i/>
          <w:color w:val="548DD4" w:themeColor="text2" w:themeTint="99"/>
        </w:rPr>
        <w:t>____________</w:t>
      </w:r>
      <w:r w:rsidR="00BE45B7">
        <w:t xml:space="preserve">; </w:t>
      </w:r>
      <w:r>
        <w:t>on us.”</w:t>
      </w:r>
    </w:p>
    <w:p w:rsidR="00D02D4D" w:rsidRDefault="00D02D4D">
      <w:r>
        <w:br w:type="page"/>
      </w:r>
    </w:p>
    <w:p w:rsidR="005F3EC7" w:rsidRDefault="005F3EC7" w:rsidP="00D02D4D">
      <w:pPr>
        <w:spacing w:line="360" w:lineRule="auto"/>
        <w:rPr>
          <w:b/>
        </w:rPr>
      </w:pPr>
      <w:r>
        <w:rPr>
          <w:b/>
        </w:rPr>
        <w:lastRenderedPageBreak/>
        <w:t>CHAPTER 4</w:t>
      </w:r>
      <w:r w:rsidRPr="00434BC2">
        <w:rPr>
          <w:b/>
        </w:rPr>
        <w:t>:</w:t>
      </w:r>
      <w:r>
        <w:rPr>
          <w:b/>
        </w:rPr>
        <w:t xml:space="preserve"> </w:t>
      </w:r>
      <w:r w:rsidR="002719E9">
        <w:rPr>
          <w:b/>
        </w:rPr>
        <w:t>What Lies Behind the Law</w:t>
      </w:r>
    </w:p>
    <w:p w:rsidR="005F3EC7" w:rsidRDefault="00103167" w:rsidP="00D02D4D">
      <w:pPr>
        <w:pStyle w:val="ListParagraph"/>
        <w:numPr>
          <w:ilvl w:val="0"/>
          <w:numId w:val="6"/>
        </w:numPr>
        <w:spacing w:line="360" w:lineRule="auto"/>
      </w:pPr>
      <w:r>
        <w:t>Throughout human history, we have tried to understand our existence.  Lewis describes two primary views.  What are they?</w:t>
      </w:r>
    </w:p>
    <w:p w:rsidR="00103167" w:rsidRPr="00103167" w:rsidRDefault="00BE45B7" w:rsidP="00D02D4D">
      <w:pPr>
        <w:pStyle w:val="ListParagraph"/>
        <w:numPr>
          <w:ilvl w:val="1"/>
          <w:numId w:val="6"/>
        </w:numPr>
        <w:spacing w:line="360" w:lineRule="auto"/>
        <w:rPr>
          <w:b/>
          <w:i/>
          <w:color w:val="548DD4" w:themeColor="text2" w:themeTint="99"/>
        </w:rPr>
      </w:pPr>
      <w:r>
        <w:rPr>
          <w:b/>
          <w:i/>
          <w:color w:val="548DD4" w:themeColor="text2" w:themeTint="99"/>
        </w:rPr>
        <w:t>____________________________</w:t>
      </w:r>
    </w:p>
    <w:p w:rsidR="00103167" w:rsidRPr="00103167" w:rsidRDefault="00BE45B7" w:rsidP="00D02D4D">
      <w:pPr>
        <w:pStyle w:val="ListParagraph"/>
        <w:numPr>
          <w:ilvl w:val="1"/>
          <w:numId w:val="6"/>
        </w:numPr>
        <w:spacing w:line="360" w:lineRule="auto"/>
        <w:rPr>
          <w:b/>
          <w:i/>
          <w:color w:val="548DD4" w:themeColor="text2" w:themeTint="99"/>
        </w:rPr>
      </w:pPr>
      <w:r>
        <w:rPr>
          <w:b/>
          <w:i/>
          <w:color w:val="548DD4" w:themeColor="text2" w:themeTint="99"/>
        </w:rPr>
        <w:t>____________________________</w:t>
      </w:r>
    </w:p>
    <w:p w:rsidR="00103167" w:rsidRDefault="00103167" w:rsidP="00D02D4D">
      <w:pPr>
        <w:pStyle w:val="ListParagraph"/>
        <w:numPr>
          <w:ilvl w:val="0"/>
          <w:numId w:val="6"/>
        </w:numPr>
        <w:spacing w:line="360" w:lineRule="auto"/>
      </w:pPr>
      <w:r>
        <w:t xml:space="preserve">According to the religious view, “what is behind the universe is more like a </w:t>
      </w:r>
      <w:r w:rsidR="00BE45B7">
        <w:rPr>
          <w:b/>
          <w:i/>
          <w:color w:val="548DD4" w:themeColor="text2" w:themeTint="99"/>
        </w:rPr>
        <w:t>____________</w:t>
      </w:r>
      <w:r w:rsidR="00BE45B7">
        <w:t xml:space="preserve"> </w:t>
      </w:r>
      <w:r>
        <w:t xml:space="preserve">… That is to say, it is </w:t>
      </w:r>
      <w:r w:rsidR="00BE45B7">
        <w:rPr>
          <w:b/>
          <w:i/>
          <w:color w:val="548DD4" w:themeColor="text2" w:themeTint="99"/>
        </w:rPr>
        <w:t>____________</w:t>
      </w:r>
      <w:r>
        <w:t xml:space="preserve">, and has </w:t>
      </w:r>
      <w:r w:rsidR="00BE45B7">
        <w:rPr>
          <w:b/>
          <w:i/>
          <w:color w:val="548DD4" w:themeColor="text2" w:themeTint="99"/>
        </w:rPr>
        <w:t>____________</w:t>
      </w:r>
      <w:r>
        <w:t xml:space="preserve">, and </w:t>
      </w:r>
      <w:r w:rsidR="00BE45B7">
        <w:rPr>
          <w:b/>
          <w:i/>
          <w:color w:val="548DD4" w:themeColor="text2" w:themeTint="99"/>
        </w:rPr>
        <w:t>____________</w:t>
      </w:r>
      <w:r w:rsidR="00BE45B7">
        <w:t xml:space="preserve">; </w:t>
      </w:r>
      <w:r>
        <w:t xml:space="preserve">one thing to another … made the universe, partly … to produce creatures </w:t>
      </w:r>
      <w:r w:rsidR="00BE45B7">
        <w:rPr>
          <w:b/>
          <w:i/>
          <w:color w:val="548DD4" w:themeColor="text2" w:themeTint="99"/>
        </w:rPr>
        <w:t>____________</w:t>
      </w:r>
      <w:r w:rsidR="00BE45B7">
        <w:t xml:space="preserve">  </w:t>
      </w:r>
      <w:r w:rsidR="00BE45B7">
        <w:rPr>
          <w:b/>
          <w:i/>
          <w:color w:val="548DD4" w:themeColor="text2" w:themeTint="99"/>
        </w:rPr>
        <w:t>____________</w:t>
      </w:r>
      <w:r w:rsidR="00BE45B7">
        <w:t xml:space="preserve">; </w:t>
      </w:r>
      <w:r>
        <w:t xml:space="preserve">--…like itself to the extent of having </w:t>
      </w:r>
      <w:r w:rsidR="00D02D4D">
        <w:rPr>
          <w:b/>
          <w:i/>
          <w:color w:val="548DD4" w:themeColor="text2" w:themeTint="99"/>
        </w:rPr>
        <w:t>____________</w:t>
      </w:r>
      <w:r>
        <w:t>.”</w:t>
      </w:r>
    </w:p>
    <w:p w:rsidR="00103167" w:rsidRDefault="00103167" w:rsidP="00D02D4D">
      <w:pPr>
        <w:pStyle w:val="ListParagraph"/>
        <w:numPr>
          <w:ilvl w:val="0"/>
          <w:numId w:val="6"/>
        </w:numPr>
        <w:spacing w:line="360" w:lineRule="auto"/>
      </w:pPr>
      <w:r>
        <w:t>Extra credit:  What are the key differences between Deuteronomy 6:5 and Matthew 22:37?</w:t>
      </w:r>
    </w:p>
    <w:p w:rsidR="00103167" w:rsidRPr="00A97125" w:rsidRDefault="00D02D4D" w:rsidP="00D02D4D">
      <w:pPr>
        <w:pStyle w:val="ListParagraph"/>
        <w:numPr>
          <w:ilvl w:val="1"/>
          <w:numId w:val="6"/>
        </w:numPr>
        <w:spacing w:line="360" w:lineRule="auto"/>
        <w:rPr>
          <w:b/>
          <w:i/>
          <w:color w:val="548DD4" w:themeColor="text2" w:themeTint="99"/>
        </w:rPr>
      </w:pPr>
      <w:r>
        <w:rPr>
          <w:b/>
          <w:i/>
          <w:color w:val="548DD4" w:themeColor="text2" w:themeTint="99"/>
        </w:rPr>
        <w:t>____________________________________________________________________</w:t>
      </w:r>
    </w:p>
    <w:p w:rsidR="00A97125" w:rsidRPr="00A97125" w:rsidRDefault="00D02D4D" w:rsidP="00D02D4D">
      <w:pPr>
        <w:pStyle w:val="ListParagraph"/>
        <w:numPr>
          <w:ilvl w:val="1"/>
          <w:numId w:val="6"/>
        </w:numPr>
        <w:spacing w:line="360" w:lineRule="auto"/>
        <w:rPr>
          <w:b/>
          <w:i/>
          <w:color w:val="548DD4" w:themeColor="text2" w:themeTint="99"/>
        </w:rPr>
      </w:pPr>
      <w:r>
        <w:rPr>
          <w:b/>
          <w:i/>
          <w:color w:val="548DD4" w:themeColor="text2" w:themeTint="99"/>
        </w:rPr>
        <w:t>____________________________________________________________________</w:t>
      </w:r>
    </w:p>
    <w:p w:rsidR="00A97125" w:rsidRDefault="00A97125" w:rsidP="00D02D4D">
      <w:pPr>
        <w:pStyle w:val="ListParagraph"/>
        <w:numPr>
          <w:ilvl w:val="0"/>
          <w:numId w:val="6"/>
        </w:numPr>
        <w:spacing w:line="360" w:lineRule="auto"/>
      </w:pPr>
      <w:r>
        <w:t>Is Lewis anti-science?  Are science and Christianity incompatible?  Why or why not?</w:t>
      </w:r>
    </w:p>
    <w:p w:rsidR="00D02D4D" w:rsidRDefault="00A97125" w:rsidP="00D02D4D">
      <w:pPr>
        <w:pStyle w:val="ListParagraph"/>
        <w:numPr>
          <w:ilvl w:val="1"/>
          <w:numId w:val="6"/>
        </w:numPr>
        <w:spacing w:line="360" w:lineRule="auto"/>
      </w:pPr>
      <w:r>
        <w:t xml:space="preserve">________    </w:t>
      </w:r>
    </w:p>
    <w:p w:rsidR="00A97125" w:rsidRDefault="00A97125" w:rsidP="00D02D4D">
      <w:pPr>
        <w:pStyle w:val="ListParagraph"/>
        <w:numPr>
          <w:ilvl w:val="1"/>
          <w:numId w:val="6"/>
        </w:numPr>
        <w:spacing w:line="360" w:lineRule="auto"/>
      </w:pPr>
      <w:r>
        <w:t>________</w:t>
      </w:r>
    </w:p>
    <w:p w:rsidR="00A97125" w:rsidRDefault="00A97125" w:rsidP="00D02D4D">
      <w:pPr>
        <w:pStyle w:val="ListParagraph"/>
        <w:numPr>
          <w:ilvl w:val="1"/>
          <w:numId w:val="6"/>
        </w:numPr>
        <w:spacing w:line="360" w:lineRule="auto"/>
      </w:pPr>
      <w:r>
        <w:t>_____________________________________________________________________________________________________________________________________</w:t>
      </w:r>
      <w:r w:rsidR="00D02D4D">
        <w:t>___</w:t>
      </w:r>
    </w:p>
    <w:p w:rsidR="00A97125" w:rsidRDefault="00A97125" w:rsidP="00D02D4D">
      <w:pPr>
        <w:pStyle w:val="ListParagraph"/>
        <w:numPr>
          <w:ilvl w:val="0"/>
          <w:numId w:val="6"/>
        </w:numPr>
        <w:spacing w:line="360" w:lineRule="auto"/>
      </w:pPr>
      <w:r>
        <w:t>“</w:t>
      </w:r>
      <w:r>
        <w:t>But why anything comes to be there</w:t>
      </w:r>
      <w:r>
        <w:t xml:space="preserve"> [exist]</w:t>
      </w:r>
      <w:r>
        <w:t xml:space="preserve"> at all, and whether there is anything behind the things </w:t>
      </w:r>
      <w:r w:rsidR="00D02D4D">
        <w:rPr>
          <w:b/>
          <w:i/>
          <w:color w:val="548DD4" w:themeColor="text2" w:themeTint="99"/>
        </w:rPr>
        <w:t>____________</w:t>
      </w:r>
      <w:r w:rsidR="00D02D4D">
        <w:t xml:space="preserve">  </w:t>
      </w:r>
      <w:r>
        <w:t xml:space="preserve">observes— something of a different kind— this is not a </w:t>
      </w:r>
      <w:r w:rsidR="00D02D4D">
        <w:rPr>
          <w:b/>
          <w:i/>
          <w:color w:val="548DD4" w:themeColor="text2" w:themeTint="99"/>
        </w:rPr>
        <w:t>____________</w:t>
      </w:r>
      <w:r w:rsidR="00D02D4D">
        <w:t xml:space="preserve">  </w:t>
      </w:r>
      <w:r>
        <w:t>question.</w:t>
      </w:r>
      <w:r>
        <w:t>”</w:t>
      </w:r>
      <w:r>
        <w:t xml:space="preserve"> </w:t>
      </w:r>
    </w:p>
    <w:p w:rsidR="00A97125" w:rsidRDefault="00A97125" w:rsidP="00D02D4D">
      <w:pPr>
        <w:pStyle w:val="ListParagraph"/>
        <w:numPr>
          <w:ilvl w:val="0"/>
          <w:numId w:val="6"/>
        </w:numPr>
        <w:spacing w:line="360" w:lineRule="auto"/>
      </w:pPr>
      <w:r>
        <w:t>“</w:t>
      </w:r>
      <w:r>
        <w:t xml:space="preserve">If there is ‘Something Behind’, then either it will have to remain altogether </w:t>
      </w:r>
      <w:r w:rsidR="00D02D4D">
        <w:rPr>
          <w:b/>
          <w:i/>
          <w:color w:val="548DD4" w:themeColor="text2" w:themeTint="99"/>
        </w:rPr>
        <w:t>___________</w:t>
      </w:r>
      <w:proofErr w:type="gramStart"/>
      <w:r w:rsidR="00D02D4D">
        <w:rPr>
          <w:b/>
          <w:i/>
          <w:color w:val="548DD4" w:themeColor="text2" w:themeTint="99"/>
        </w:rPr>
        <w:t>_</w:t>
      </w:r>
      <w:r w:rsidR="00D02D4D">
        <w:t xml:space="preserve">  </w:t>
      </w:r>
      <w:r>
        <w:t>to</w:t>
      </w:r>
      <w:proofErr w:type="gramEnd"/>
      <w:r>
        <w:t xml:space="preserve"> men or else </w:t>
      </w:r>
      <w:r w:rsidR="00D02D4D">
        <w:rPr>
          <w:b/>
          <w:i/>
          <w:color w:val="548DD4" w:themeColor="text2" w:themeTint="99"/>
        </w:rPr>
        <w:t>____________</w:t>
      </w:r>
      <w:r w:rsidR="00D02D4D">
        <w:t xml:space="preserve">  </w:t>
      </w:r>
      <w:r>
        <w:t xml:space="preserve">itself </w:t>
      </w:r>
      <w:r w:rsidR="00D02D4D">
        <w:rPr>
          <w:b/>
          <w:i/>
          <w:color w:val="548DD4" w:themeColor="text2" w:themeTint="99"/>
        </w:rPr>
        <w:t>____________</w:t>
      </w:r>
      <w:r w:rsidR="00D02D4D">
        <w:t xml:space="preserve">  </w:t>
      </w:r>
      <w:r>
        <w:t>in some different way.</w:t>
      </w:r>
      <w:r>
        <w:t>”</w:t>
      </w:r>
    </w:p>
    <w:p w:rsidR="00D02D4D" w:rsidRDefault="00A97125" w:rsidP="00D02D4D">
      <w:pPr>
        <w:pStyle w:val="ListParagraph"/>
        <w:numPr>
          <w:ilvl w:val="0"/>
          <w:numId w:val="6"/>
        </w:numPr>
        <w:spacing w:line="360" w:lineRule="auto"/>
      </w:pPr>
      <w:r>
        <w:t>“</w:t>
      </w:r>
      <w:r>
        <w:t xml:space="preserve">The statement that there is any such thing, and the statement that there is no such thing, are neither of them statements that </w:t>
      </w:r>
      <w:r w:rsidR="00D02D4D" w:rsidRPr="00D02D4D">
        <w:rPr>
          <w:b/>
          <w:i/>
          <w:color w:val="548DD4" w:themeColor="text2" w:themeTint="99"/>
        </w:rPr>
        <w:t>___________</w:t>
      </w:r>
      <w:proofErr w:type="gramStart"/>
      <w:r w:rsidR="00D02D4D" w:rsidRPr="00D02D4D">
        <w:rPr>
          <w:b/>
          <w:i/>
          <w:color w:val="548DD4" w:themeColor="text2" w:themeTint="99"/>
        </w:rPr>
        <w:t>_</w:t>
      </w:r>
      <w:r w:rsidR="00D02D4D">
        <w:t xml:space="preserve">  </w:t>
      </w:r>
      <w:r>
        <w:t>can</w:t>
      </w:r>
      <w:proofErr w:type="gramEnd"/>
      <w:r>
        <w:t xml:space="preserve"> make. And </w:t>
      </w:r>
      <w:r w:rsidR="00D02D4D" w:rsidRPr="00D02D4D">
        <w:rPr>
          <w:b/>
          <w:i/>
          <w:color w:val="548DD4" w:themeColor="text2" w:themeTint="99"/>
        </w:rPr>
        <w:t>___________</w:t>
      </w:r>
      <w:proofErr w:type="gramStart"/>
      <w:r w:rsidR="00D02D4D" w:rsidRPr="00D02D4D">
        <w:rPr>
          <w:b/>
          <w:i/>
          <w:color w:val="548DD4" w:themeColor="text2" w:themeTint="99"/>
        </w:rPr>
        <w:t>_</w:t>
      </w:r>
      <w:r w:rsidR="00D02D4D">
        <w:t xml:space="preserve">  </w:t>
      </w:r>
      <w:r>
        <w:t>scientists</w:t>
      </w:r>
      <w:proofErr w:type="gramEnd"/>
      <w:r>
        <w:t xml:space="preserve"> do not </w:t>
      </w:r>
      <w:r w:rsidR="00D02D4D" w:rsidRPr="00D02D4D">
        <w:rPr>
          <w:b/>
          <w:i/>
          <w:color w:val="548DD4" w:themeColor="text2" w:themeTint="99"/>
        </w:rPr>
        <w:t>____________</w:t>
      </w:r>
      <w:r w:rsidR="00D02D4D">
        <w:t xml:space="preserve">  </w:t>
      </w:r>
      <w:r>
        <w:t>make them.</w:t>
      </w:r>
      <w:r w:rsidR="00AB022D">
        <w:t>”</w:t>
      </w:r>
    </w:p>
    <w:p w:rsidR="00AB022D" w:rsidRDefault="00AB022D" w:rsidP="00D02D4D">
      <w:pPr>
        <w:pStyle w:val="ListParagraph"/>
        <w:numPr>
          <w:ilvl w:val="0"/>
          <w:numId w:val="6"/>
        </w:numPr>
        <w:spacing w:line="360" w:lineRule="auto"/>
      </w:pPr>
      <w:r>
        <w:t>If Lewis is right in what he said in question 7, what does that say about Dawkins and many of today’s ‘new atheists’?</w:t>
      </w:r>
    </w:p>
    <w:p w:rsidR="00D02D4D" w:rsidRDefault="00D02D4D" w:rsidP="00D02D4D">
      <w:pPr>
        <w:pStyle w:val="ListParagraph"/>
        <w:numPr>
          <w:ilvl w:val="1"/>
          <w:numId w:val="6"/>
        </w:numPr>
        <w:spacing w:line="360" w:lineRule="auto"/>
        <w:rPr>
          <w:b/>
          <w:i/>
          <w:color w:val="548DD4" w:themeColor="text2" w:themeTint="99"/>
        </w:rPr>
      </w:pPr>
      <w:r>
        <w:rPr>
          <w:b/>
          <w:i/>
          <w:color w:val="548DD4" w:themeColor="text2" w:themeTint="99"/>
        </w:rPr>
        <w:t>_____________________________________________________________________________</w:t>
      </w:r>
      <w:r>
        <w:rPr>
          <w:b/>
          <w:i/>
          <w:color w:val="548DD4" w:themeColor="text2" w:themeTint="99"/>
        </w:rPr>
        <w:softHyphen/>
      </w:r>
      <w:r>
        <w:rPr>
          <w:b/>
          <w:i/>
          <w:color w:val="548DD4" w:themeColor="text2" w:themeTint="99"/>
        </w:rPr>
        <w:softHyphen/>
      </w:r>
      <w:r>
        <w:rPr>
          <w:b/>
          <w:i/>
          <w:color w:val="548DD4" w:themeColor="text2" w:themeTint="99"/>
        </w:rPr>
        <w:softHyphen/>
      </w:r>
      <w:r>
        <w:rPr>
          <w:b/>
          <w:i/>
          <w:color w:val="548DD4" w:themeColor="text2" w:themeTint="99"/>
        </w:rPr>
        <w:softHyphen/>
      </w:r>
      <w:r>
        <w:rPr>
          <w:b/>
          <w:i/>
          <w:color w:val="548DD4" w:themeColor="text2" w:themeTint="99"/>
        </w:rPr>
        <w:softHyphen/>
      </w:r>
      <w:r>
        <w:rPr>
          <w:b/>
          <w:i/>
          <w:color w:val="548DD4" w:themeColor="text2" w:themeTint="99"/>
        </w:rPr>
        <w:softHyphen/>
      </w:r>
      <w:r>
        <w:rPr>
          <w:b/>
          <w:i/>
          <w:color w:val="548DD4" w:themeColor="text2" w:themeTint="99"/>
        </w:rPr>
        <w:softHyphen/>
      </w:r>
      <w:r>
        <w:rPr>
          <w:b/>
          <w:i/>
          <w:color w:val="548DD4" w:themeColor="text2" w:themeTint="99"/>
        </w:rPr>
        <w:softHyphen/>
      </w:r>
      <w:r>
        <w:rPr>
          <w:b/>
          <w:i/>
          <w:color w:val="548DD4" w:themeColor="text2" w:themeTint="99"/>
        </w:rPr>
        <w:softHyphen/>
      </w:r>
      <w:r>
        <w:rPr>
          <w:b/>
          <w:i/>
          <w:color w:val="548DD4" w:themeColor="text2" w:themeTint="99"/>
        </w:rPr>
        <w:softHyphen/>
      </w:r>
      <w:r>
        <w:rPr>
          <w:b/>
          <w:i/>
          <w:color w:val="548DD4" w:themeColor="text2" w:themeTint="99"/>
        </w:rPr>
        <w:softHyphen/>
      </w:r>
      <w:r>
        <w:rPr>
          <w:b/>
          <w:i/>
          <w:color w:val="548DD4" w:themeColor="text2" w:themeTint="99"/>
        </w:rPr>
        <w:softHyphen/>
      </w:r>
      <w:r>
        <w:rPr>
          <w:b/>
          <w:i/>
          <w:color w:val="548DD4" w:themeColor="text2" w:themeTint="99"/>
        </w:rPr>
        <w:softHyphen/>
      </w:r>
      <w:r>
        <w:rPr>
          <w:b/>
          <w:i/>
          <w:color w:val="548DD4" w:themeColor="text2" w:themeTint="99"/>
        </w:rPr>
        <w:softHyphen/>
      </w:r>
      <w:r>
        <w:rPr>
          <w:b/>
          <w:i/>
          <w:color w:val="548DD4" w:themeColor="text2" w:themeTint="99"/>
        </w:rPr>
        <w:softHyphen/>
      </w:r>
      <w:r>
        <w:rPr>
          <w:b/>
          <w:i/>
          <w:color w:val="548DD4" w:themeColor="text2" w:themeTint="99"/>
        </w:rPr>
        <w:softHyphen/>
        <w:t>___________________________________________________________</w:t>
      </w:r>
    </w:p>
    <w:p w:rsidR="00AB022D" w:rsidRPr="00AB022D" w:rsidRDefault="00D02D4D" w:rsidP="00D02D4D">
      <w:pPr>
        <w:pStyle w:val="ListParagraph"/>
        <w:numPr>
          <w:ilvl w:val="1"/>
          <w:numId w:val="6"/>
        </w:numPr>
        <w:spacing w:line="360" w:lineRule="auto"/>
        <w:rPr>
          <w:b/>
          <w:i/>
          <w:color w:val="548DD4" w:themeColor="text2" w:themeTint="99"/>
        </w:rPr>
      </w:pPr>
      <w:r>
        <w:rPr>
          <w:b/>
          <w:i/>
          <w:color w:val="548DD4" w:themeColor="text2" w:themeTint="99"/>
        </w:rPr>
        <w:t>________________________________________________________________________________________________________________________________________</w:t>
      </w:r>
    </w:p>
    <w:p w:rsidR="00AB022D" w:rsidRDefault="00AB022D" w:rsidP="00D02D4D">
      <w:pPr>
        <w:pStyle w:val="ListParagraph"/>
        <w:numPr>
          <w:ilvl w:val="0"/>
          <w:numId w:val="6"/>
        </w:numPr>
        <w:spacing w:line="360" w:lineRule="auto"/>
      </w:pPr>
      <w:r>
        <w:lastRenderedPageBreak/>
        <w:t>“</w:t>
      </w:r>
      <w:r>
        <w:t xml:space="preserve">Now the position would be quite hopeless but for this. There is one thing, and only one, in the whole universe which we know more about than we could learn from </w:t>
      </w:r>
      <w:r w:rsidR="00D02D4D">
        <w:rPr>
          <w:b/>
          <w:i/>
          <w:color w:val="548DD4" w:themeColor="text2" w:themeTint="99"/>
        </w:rPr>
        <w:t>___________</w:t>
      </w:r>
      <w:proofErr w:type="gramStart"/>
      <w:r w:rsidR="00D02D4D">
        <w:rPr>
          <w:b/>
          <w:i/>
          <w:color w:val="548DD4" w:themeColor="text2" w:themeTint="99"/>
        </w:rPr>
        <w:t>_</w:t>
      </w:r>
      <w:r w:rsidR="00D02D4D">
        <w:t xml:space="preserve">  </w:t>
      </w:r>
      <w:r>
        <w:t>observation</w:t>
      </w:r>
      <w:proofErr w:type="gramEnd"/>
      <w:r>
        <w:t xml:space="preserve">. That one thing is </w:t>
      </w:r>
      <w:r w:rsidR="00D02D4D">
        <w:rPr>
          <w:b/>
          <w:i/>
          <w:color w:val="548DD4" w:themeColor="text2" w:themeTint="99"/>
        </w:rPr>
        <w:t>___________</w:t>
      </w:r>
      <w:proofErr w:type="gramStart"/>
      <w:r w:rsidR="00D02D4D">
        <w:rPr>
          <w:b/>
          <w:i/>
          <w:color w:val="548DD4" w:themeColor="text2" w:themeTint="99"/>
        </w:rPr>
        <w:t>_</w:t>
      </w:r>
      <w:r w:rsidR="00D02D4D">
        <w:t xml:space="preserve">  </w:t>
      </w:r>
      <w:r>
        <w:t>.”</w:t>
      </w:r>
      <w:proofErr w:type="gramEnd"/>
    </w:p>
    <w:p w:rsidR="00AB022D" w:rsidRDefault="00AB022D" w:rsidP="00D02D4D">
      <w:pPr>
        <w:pStyle w:val="ListParagraph"/>
        <w:numPr>
          <w:ilvl w:val="0"/>
          <w:numId w:val="6"/>
        </w:numPr>
        <w:spacing w:line="360" w:lineRule="auto"/>
      </w:pPr>
      <w:r>
        <w:t>“</w:t>
      </w:r>
      <w:r>
        <w:t xml:space="preserve">We do not merely </w:t>
      </w:r>
      <w:r w:rsidR="00D02D4D">
        <w:rPr>
          <w:b/>
          <w:i/>
          <w:color w:val="548DD4" w:themeColor="text2" w:themeTint="99"/>
        </w:rPr>
        <w:t>___________</w:t>
      </w:r>
      <w:proofErr w:type="gramStart"/>
      <w:r w:rsidR="00D02D4D">
        <w:rPr>
          <w:b/>
          <w:i/>
          <w:color w:val="548DD4" w:themeColor="text2" w:themeTint="99"/>
        </w:rPr>
        <w:t>_</w:t>
      </w:r>
      <w:r w:rsidR="00D02D4D">
        <w:t xml:space="preserve">  </w:t>
      </w:r>
      <w:r>
        <w:t>men</w:t>
      </w:r>
      <w:proofErr w:type="gramEnd"/>
      <w:r>
        <w:t xml:space="preserve">, we </w:t>
      </w:r>
      <w:r w:rsidR="00D02D4D">
        <w:rPr>
          <w:b/>
          <w:i/>
          <w:color w:val="548DD4" w:themeColor="text2" w:themeTint="99"/>
        </w:rPr>
        <w:t>____________</w:t>
      </w:r>
      <w:r w:rsidR="00D02D4D">
        <w:t xml:space="preserve">  </w:t>
      </w:r>
      <w:r>
        <w:t xml:space="preserve">men. In this case we have, so to speak, inside information; we are in the know. And because of that, we </w:t>
      </w:r>
      <w:r w:rsidR="00D02D4D">
        <w:rPr>
          <w:b/>
          <w:i/>
          <w:color w:val="548DD4" w:themeColor="text2" w:themeTint="99"/>
        </w:rPr>
        <w:t>___________</w:t>
      </w:r>
      <w:proofErr w:type="gramStart"/>
      <w:r w:rsidR="00D02D4D">
        <w:rPr>
          <w:b/>
          <w:i/>
          <w:color w:val="548DD4" w:themeColor="text2" w:themeTint="99"/>
        </w:rPr>
        <w:t>_</w:t>
      </w:r>
      <w:r w:rsidR="00D02D4D">
        <w:t xml:space="preserve">  </w:t>
      </w:r>
      <w:r>
        <w:t>that</w:t>
      </w:r>
      <w:proofErr w:type="gramEnd"/>
      <w:r>
        <w:t xml:space="preserve"> men find themselves under a </w:t>
      </w:r>
      <w:r w:rsidR="00D02D4D">
        <w:rPr>
          <w:b/>
          <w:i/>
          <w:color w:val="548DD4" w:themeColor="text2" w:themeTint="99"/>
        </w:rPr>
        <w:t>____________</w:t>
      </w:r>
      <w:r w:rsidR="00D02D4D">
        <w:t xml:space="preserve">  </w:t>
      </w:r>
      <w:r>
        <w:t xml:space="preserve">law, which they did not make, and cannot quite </w:t>
      </w:r>
      <w:r w:rsidR="00D02D4D">
        <w:rPr>
          <w:b/>
          <w:i/>
          <w:color w:val="548DD4" w:themeColor="text2" w:themeTint="99"/>
        </w:rPr>
        <w:t>____________</w:t>
      </w:r>
      <w:r w:rsidR="00D02D4D">
        <w:t xml:space="preserve">  </w:t>
      </w:r>
      <w:r>
        <w:t xml:space="preserve">even when they try, and which they know they </w:t>
      </w:r>
      <w:r w:rsidR="00D02D4D">
        <w:rPr>
          <w:b/>
          <w:i/>
          <w:color w:val="548DD4" w:themeColor="text2" w:themeTint="99"/>
        </w:rPr>
        <w:t>____________</w:t>
      </w:r>
      <w:r w:rsidR="00D02D4D">
        <w:t xml:space="preserve">  </w:t>
      </w:r>
      <w:r>
        <w:t>to obey.</w:t>
      </w:r>
      <w:r>
        <w:t>”</w:t>
      </w:r>
    </w:p>
    <w:p w:rsidR="00780155" w:rsidRDefault="00780155" w:rsidP="00D02D4D">
      <w:pPr>
        <w:pStyle w:val="ListParagraph"/>
        <w:numPr>
          <w:ilvl w:val="0"/>
          <w:numId w:val="6"/>
        </w:numPr>
        <w:spacing w:line="360" w:lineRule="auto"/>
      </w:pPr>
      <w:r>
        <w:t>“</w:t>
      </w:r>
      <w:r>
        <w:t xml:space="preserve">We want to know whether the universe simply </w:t>
      </w:r>
      <w:r w:rsidR="00D02D4D">
        <w:rPr>
          <w:b/>
          <w:i/>
          <w:color w:val="548DD4" w:themeColor="text2" w:themeTint="99"/>
        </w:rPr>
        <w:t>___________</w:t>
      </w:r>
      <w:proofErr w:type="gramStart"/>
      <w:r w:rsidR="00D02D4D">
        <w:rPr>
          <w:b/>
          <w:i/>
          <w:color w:val="548DD4" w:themeColor="text2" w:themeTint="99"/>
        </w:rPr>
        <w:t>_</w:t>
      </w:r>
      <w:r w:rsidR="00D02D4D">
        <w:t xml:space="preserve">  </w:t>
      </w:r>
      <w:r>
        <w:t>to</w:t>
      </w:r>
      <w:proofErr w:type="gramEnd"/>
      <w:r>
        <w:t xml:space="preserve"> be what it is for no </w:t>
      </w:r>
      <w:r w:rsidR="00D02D4D">
        <w:rPr>
          <w:b/>
          <w:i/>
          <w:color w:val="548DD4" w:themeColor="text2" w:themeTint="99"/>
        </w:rPr>
        <w:t>____________</w:t>
      </w:r>
      <w:r w:rsidR="00D02D4D">
        <w:t xml:space="preserve">  </w:t>
      </w:r>
      <w:r>
        <w:t xml:space="preserve">or whether there is a </w:t>
      </w:r>
      <w:r w:rsidR="00D02D4D">
        <w:rPr>
          <w:b/>
          <w:i/>
          <w:color w:val="548DD4" w:themeColor="text2" w:themeTint="99"/>
        </w:rPr>
        <w:t>____________</w:t>
      </w:r>
      <w:r w:rsidR="00D02D4D">
        <w:t xml:space="preserve">  </w:t>
      </w:r>
      <w:r>
        <w:t xml:space="preserve">behind it that makes it what it is. Since that power, if it exists, would be not one of the </w:t>
      </w:r>
      <w:r w:rsidR="00D02D4D">
        <w:rPr>
          <w:b/>
          <w:i/>
          <w:color w:val="548DD4" w:themeColor="text2" w:themeTint="99"/>
        </w:rPr>
        <w:t>___________</w:t>
      </w:r>
      <w:proofErr w:type="gramStart"/>
      <w:r w:rsidR="00D02D4D">
        <w:rPr>
          <w:b/>
          <w:i/>
          <w:color w:val="548DD4" w:themeColor="text2" w:themeTint="99"/>
        </w:rPr>
        <w:t>_</w:t>
      </w:r>
      <w:r w:rsidR="00D02D4D">
        <w:t xml:space="preserve">  </w:t>
      </w:r>
      <w:r>
        <w:t>facts</w:t>
      </w:r>
      <w:proofErr w:type="gramEnd"/>
      <w:r>
        <w:t xml:space="preserve"> but a </w:t>
      </w:r>
      <w:r w:rsidR="00D02D4D">
        <w:rPr>
          <w:b/>
          <w:i/>
          <w:color w:val="548DD4" w:themeColor="text2" w:themeTint="99"/>
        </w:rPr>
        <w:t>____________</w:t>
      </w:r>
      <w:r w:rsidR="00D02D4D">
        <w:t xml:space="preserve">  </w:t>
      </w:r>
      <w:r>
        <w:t xml:space="preserve">which makes them, no mere </w:t>
      </w:r>
      <w:r w:rsidR="00D02D4D">
        <w:rPr>
          <w:b/>
          <w:i/>
          <w:color w:val="548DD4" w:themeColor="text2" w:themeTint="99"/>
        </w:rPr>
        <w:t>____________</w:t>
      </w:r>
      <w:r w:rsidR="00D02D4D">
        <w:t xml:space="preserve">  </w:t>
      </w:r>
      <w:r>
        <w:t xml:space="preserve">of the facts can </w:t>
      </w:r>
      <w:r w:rsidR="00D02D4D">
        <w:rPr>
          <w:b/>
          <w:i/>
          <w:color w:val="548DD4" w:themeColor="text2" w:themeTint="99"/>
        </w:rPr>
        <w:t>____________</w:t>
      </w:r>
      <w:r w:rsidR="00D02D4D">
        <w:t xml:space="preserve">  </w:t>
      </w:r>
      <w:r>
        <w:t>it.</w:t>
      </w:r>
      <w:r>
        <w:t>”</w:t>
      </w:r>
    </w:p>
    <w:p w:rsidR="00780155" w:rsidRDefault="00780155" w:rsidP="00D02D4D">
      <w:pPr>
        <w:pStyle w:val="ListParagraph"/>
        <w:numPr>
          <w:ilvl w:val="0"/>
          <w:numId w:val="6"/>
        </w:numPr>
        <w:spacing w:line="360" w:lineRule="auto"/>
      </w:pPr>
      <w:r>
        <w:t xml:space="preserve">To make it even more clear, Lewis says, “If there was a controlling power </w:t>
      </w:r>
      <w:r w:rsidR="00D02D4D">
        <w:rPr>
          <w:b/>
          <w:i/>
          <w:color w:val="548DD4" w:themeColor="text2" w:themeTint="99"/>
        </w:rPr>
        <w:t>____________</w:t>
      </w:r>
      <w:r w:rsidR="00D02D4D">
        <w:t xml:space="preserve">  </w:t>
      </w:r>
      <w:r>
        <w:t xml:space="preserve">the universe, it could not show itself to us as one of the facts </w:t>
      </w:r>
      <w:r w:rsidR="00D02D4D">
        <w:rPr>
          <w:b/>
          <w:i/>
          <w:color w:val="548DD4" w:themeColor="text2" w:themeTint="99"/>
        </w:rPr>
        <w:t>____________</w:t>
      </w:r>
      <w:r w:rsidR="00D02D4D">
        <w:t xml:space="preserve">  </w:t>
      </w:r>
      <w:r>
        <w:t xml:space="preserve">the universe—no more than the </w:t>
      </w:r>
      <w:r w:rsidR="00D02D4D">
        <w:rPr>
          <w:b/>
          <w:i/>
          <w:color w:val="548DD4" w:themeColor="text2" w:themeTint="99"/>
        </w:rPr>
        <w:t>____________</w:t>
      </w:r>
      <w:r w:rsidR="00D02D4D">
        <w:t xml:space="preserve">  </w:t>
      </w:r>
      <w:r>
        <w:t xml:space="preserve">of a house could actually be a wall or staircase of fireplace </w:t>
      </w:r>
      <w:r w:rsidR="00D02D4D">
        <w:rPr>
          <w:b/>
          <w:i/>
          <w:color w:val="548DD4" w:themeColor="text2" w:themeTint="99"/>
        </w:rPr>
        <w:t>______</w:t>
      </w:r>
      <w:r>
        <w:t xml:space="preserve"> that house.”</w:t>
      </w:r>
    </w:p>
    <w:p w:rsidR="00600A94" w:rsidRDefault="00600A94" w:rsidP="00D02D4D">
      <w:pPr>
        <w:pStyle w:val="ListParagraph"/>
        <w:numPr>
          <w:ilvl w:val="0"/>
          <w:numId w:val="6"/>
        </w:numPr>
        <w:spacing w:line="360" w:lineRule="auto"/>
      </w:pPr>
      <w:r>
        <w:t>Does the mailman analogy make sense to you?  Why or why not?</w:t>
      </w:r>
    </w:p>
    <w:p w:rsidR="00600A94" w:rsidRDefault="00600A94" w:rsidP="00D02D4D">
      <w:pPr>
        <w:pStyle w:val="ListParagraph"/>
        <w:numPr>
          <w:ilvl w:val="1"/>
          <w:numId w:val="6"/>
        </w:numPr>
        <w:spacing w:line="360" w:lineRule="auto"/>
      </w:pPr>
      <w:r>
        <w:t>_____________________________________________________________________________________________________________________________________</w:t>
      </w:r>
      <w:r w:rsidR="00D02D4D">
        <w:t>___</w:t>
      </w:r>
    </w:p>
    <w:p w:rsidR="00600A94" w:rsidRDefault="00600A94" w:rsidP="00D02D4D">
      <w:pPr>
        <w:pStyle w:val="ListParagraph"/>
        <w:numPr>
          <w:ilvl w:val="0"/>
          <w:numId w:val="6"/>
        </w:numPr>
        <w:spacing w:line="360" w:lineRule="auto"/>
      </w:pPr>
      <w:r>
        <w:t>Why does Lewis say, at this point, that he is nowhere near the God of Christian theology?</w:t>
      </w:r>
    </w:p>
    <w:p w:rsidR="00600A94" w:rsidRDefault="00600A94" w:rsidP="00D02D4D">
      <w:pPr>
        <w:pStyle w:val="ListParagraph"/>
        <w:numPr>
          <w:ilvl w:val="1"/>
          <w:numId w:val="6"/>
        </w:numPr>
        <w:spacing w:line="360" w:lineRule="auto"/>
      </w:pPr>
      <w:r>
        <w:t>_____________________________________________________________________________________________________________________________________</w:t>
      </w:r>
      <w:r w:rsidR="00D02D4D">
        <w:t>___</w:t>
      </w:r>
    </w:p>
    <w:p w:rsidR="00600A94" w:rsidRDefault="00600A94" w:rsidP="00D02D4D">
      <w:pPr>
        <w:pStyle w:val="ListParagraph"/>
        <w:numPr>
          <w:ilvl w:val="0"/>
          <w:numId w:val="6"/>
        </w:numPr>
        <w:spacing w:line="360" w:lineRule="auto"/>
      </w:pPr>
      <w:r>
        <w:t xml:space="preserve">What does Lewis describe as a view between “materialism” and “religion”?  </w:t>
      </w:r>
    </w:p>
    <w:p w:rsidR="00600A94" w:rsidRDefault="00600A94" w:rsidP="00D02D4D">
      <w:pPr>
        <w:pStyle w:val="ListParagraph"/>
        <w:numPr>
          <w:ilvl w:val="1"/>
          <w:numId w:val="6"/>
        </w:numPr>
        <w:spacing w:line="360" w:lineRule="auto"/>
      </w:pPr>
      <w:r>
        <w:t>_____________________________________________________________________________________________________________________________________</w:t>
      </w:r>
      <w:r w:rsidR="00D02D4D">
        <w:t>___</w:t>
      </w:r>
    </w:p>
    <w:sectPr w:rsidR="00600A94" w:rsidSect="00D02D4D">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408F" w:rsidRDefault="0043408F" w:rsidP="000E5B70">
      <w:pPr>
        <w:spacing w:after="0" w:line="240" w:lineRule="auto"/>
      </w:pPr>
      <w:r>
        <w:separator/>
      </w:r>
    </w:p>
  </w:endnote>
  <w:endnote w:type="continuationSeparator" w:id="0">
    <w:p w:rsidR="0043408F" w:rsidRDefault="0043408F" w:rsidP="000E5B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408F" w:rsidRDefault="0043408F" w:rsidP="000E5B70">
      <w:pPr>
        <w:spacing w:after="0" w:line="240" w:lineRule="auto"/>
      </w:pPr>
      <w:r>
        <w:separator/>
      </w:r>
    </w:p>
  </w:footnote>
  <w:footnote w:type="continuationSeparator" w:id="0">
    <w:p w:rsidR="0043408F" w:rsidRDefault="0043408F" w:rsidP="000E5B7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40B5" w:rsidRDefault="009340B5" w:rsidP="000E5B70">
    <w:pPr>
      <w:pStyle w:val="Header"/>
      <w:pBdr>
        <w:bottom w:val="single" w:sz="4" w:space="1" w:color="auto"/>
      </w:pBdr>
      <w:jc w:val="center"/>
    </w:pPr>
    <w:r w:rsidRPr="000E5B70">
      <w:rPr>
        <w:u w:val="single"/>
      </w:rPr>
      <w:t>Mere Christianity</w:t>
    </w:r>
    <w:r>
      <w:t>, C. S. Lewis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330C49"/>
    <w:multiLevelType w:val="hybridMultilevel"/>
    <w:tmpl w:val="DE7A8C76"/>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3F4C77FB"/>
    <w:multiLevelType w:val="hybridMultilevel"/>
    <w:tmpl w:val="DE7A8C7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471B2900"/>
    <w:multiLevelType w:val="hybridMultilevel"/>
    <w:tmpl w:val="1BA2797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1B01664"/>
    <w:multiLevelType w:val="hybridMultilevel"/>
    <w:tmpl w:val="84043720"/>
    <w:lvl w:ilvl="0" w:tplc="0409000F">
      <w:start w:val="1"/>
      <w:numFmt w:val="decimal"/>
      <w:lvlText w:val="%1."/>
      <w:lvlJc w:val="left"/>
      <w:pPr>
        <w:ind w:left="825" w:hanging="360"/>
      </w:pPr>
    </w:lvl>
    <w:lvl w:ilvl="1" w:tplc="04090019">
      <w:start w:val="1"/>
      <w:numFmt w:val="lowerLetter"/>
      <w:lvlText w:val="%2."/>
      <w:lvlJc w:val="left"/>
      <w:pPr>
        <w:ind w:left="1545" w:hanging="360"/>
      </w:pPr>
    </w:lvl>
    <w:lvl w:ilvl="2" w:tplc="0409001B" w:tentative="1">
      <w:start w:val="1"/>
      <w:numFmt w:val="lowerRoman"/>
      <w:lvlText w:val="%3."/>
      <w:lvlJc w:val="right"/>
      <w:pPr>
        <w:ind w:left="2265" w:hanging="180"/>
      </w:pPr>
    </w:lvl>
    <w:lvl w:ilvl="3" w:tplc="0409000F" w:tentative="1">
      <w:start w:val="1"/>
      <w:numFmt w:val="decimal"/>
      <w:lvlText w:val="%4."/>
      <w:lvlJc w:val="left"/>
      <w:pPr>
        <w:ind w:left="2985" w:hanging="360"/>
      </w:pPr>
    </w:lvl>
    <w:lvl w:ilvl="4" w:tplc="04090019" w:tentative="1">
      <w:start w:val="1"/>
      <w:numFmt w:val="lowerLetter"/>
      <w:lvlText w:val="%5."/>
      <w:lvlJc w:val="left"/>
      <w:pPr>
        <w:ind w:left="3705" w:hanging="360"/>
      </w:pPr>
    </w:lvl>
    <w:lvl w:ilvl="5" w:tplc="0409001B" w:tentative="1">
      <w:start w:val="1"/>
      <w:numFmt w:val="lowerRoman"/>
      <w:lvlText w:val="%6."/>
      <w:lvlJc w:val="right"/>
      <w:pPr>
        <w:ind w:left="4425" w:hanging="180"/>
      </w:pPr>
    </w:lvl>
    <w:lvl w:ilvl="6" w:tplc="0409000F" w:tentative="1">
      <w:start w:val="1"/>
      <w:numFmt w:val="decimal"/>
      <w:lvlText w:val="%7."/>
      <w:lvlJc w:val="left"/>
      <w:pPr>
        <w:ind w:left="5145" w:hanging="360"/>
      </w:pPr>
    </w:lvl>
    <w:lvl w:ilvl="7" w:tplc="04090019" w:tentative="1">
      <w:start w:val="1"/>
      <w:numFmt w:val="lowerLetter"/>
      <w:lvlText w:val="%8."/>
      <w:lvlJc w:val="left"/>
      <w:pPr>
        <w:ind w:left="5865" w:hanging="360"/>
      </w:pPr>
    </w:lvl>
    <w:lvl w:ilvl="8" w:tplc="0409001B" w:tentative="1">
      <w:start w:val="1"/>
      <w:numFmt w:val="lowerRoman"/>
      <w:lvlText w:val="%9."/>
      <w:lvlJc w:val="right"/>
      <w:pPr>
        <w:ind w:left="6585" w:hanging="180"/>
      </w:pPr>
    </w:lvl>
  </w:abstractNum>
  <w:abstractNum w:abstractNumId="4">
    <w:nsid w:val="5CA15EF7"/>
    <w:multiLevelType w:val="hybridMultilevel"/>
    <w:tmpl w:val="FBEE97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A022BAC"/>
    <w:multiLevelType w:val="hybridMultilevel"/>
    <w:tmpl w:val="379A674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BB76E60"/>
    <w:multiLevelType w:val="hybridMultilevel"/>
    <w:tmpl w:val="DE7A8C76"/>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4"/>
  </w:num>
  <w:num w:numId="3">
    <w:abstractNumId w:val="5"/>
  </w:num>
  <w:num w:numId="4">
    <w:abstractNumId w:val="3"/>
  </w:num>
  <w:num w:numId="5">
    <w:abstractNumId w:val="0"/>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5B70"/>
    <w:rsid w:val="000E5B70"/>
    <w:rsid w:val="00103167"/>
    <w:rsid w:val="00114024"/>
    <w:rsid w:val="001B55CA"/>
    <w:rsid w:val="001C1C0D"/>
    <w:rsid w:val="00212A1C"/>
    <w:rsid w:val="002719E9"/>
    <w:rsid w:val="003309DB"/>
    <w:rsid w:val="00432C08"/>
    <w:rsid w:val="0043408F"/>
    <w:rsid w:val="00434BC2"/>
    <w:rsid w:val="005154A2"/>
    <w:rsid w:val="005F3EC7"/>
    <w:rsid w:val="00600A94"/>
    <w:rsid w:val="0064563B"/>
    <w:rsid w:val="006A1EE5"/>
    <w:rsid w:val="00780155"/>
    <w:rsid w:val="007C7791"/>
    <w:rsid w:val="008610BC"/>
    <w:rsid w:val="008C3FAE"/>
    <w:rsid w:val="009012FF"/>
    <w:rsid w:val="00912D29"/>
    <w:rsid w:val="009340B5"/>
    <w:rsid w:val="0099631F"/>
    <w:rsid w:val="009A2CA9"/>
    <w:rsid w:val="00A01782"/>
    <w:rsid w:val="00A74A90"/>
    <w:rsid w:val="00A97125"/>
    <w:rsid w:val="00AB022D"/>
    <w:rsid w:val="00B15D3D"/>
    <w:rsid w:val="00B17D28"/>
    <w:rsid w:val="00B41E0D"/>
    <w:rsid w:val="00B50E28"/>
    <w:rsid w:val="00B6760A"/>
    <w:rsid w:val="00B912F7"/>
    <w:rsid w:val="00BE45B7"/>
    <w:rsid w:val="00CE16AB"/>
    <w:rsid w:val="00D009A9"/>
    <w:rsid w:val="00D02D4D"/>
    <w:rsid w:val="00D14D26"/>
    <w:rsid w:val="00E10A22"/>
    <w:rsid w:val="00E70EAB"/>
    <w:rsid w:val="00EA53D1"/>
    <w:rsid w:val="00FD3D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5B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5B70"/>
  </w:style>
  <w:style w:type="paragraph" w:styleId="Footer">
    <w:name w:val="footer"/>
    <w:basedOn w:val="Normal"/>
    <w:link w:val="FooterChar"/>
    <w:uiPriority w:val="99"/>
    <w:unhideWhenUsed/>
    <w:rsid w:val="000E5B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5B70"/>
  </w:style>
  <w:style w:type="paragraph" w:styleId="ListParagraph">
    <w:name w:val="List Paragraph"/>
    <w:basedOn w:val="Normal"/>
    <w:uiPriority w:val="34"/>
    <w:qFormat/>
    <w:rsid w:val="000E5B7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5B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5B70"/>
  </w:style>
  <w:style w:type="paragraph" w:styleId="Footer">
    <w:name w:val="footer"/>
    <w:basedOn w:val="Normal"/>
    <w:link w:val="FooterChar"/>
    <w:uiPriority w:val="99"/>
    <w:unhideWhenUsed/>
    <w:rsid w:val="000E5B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5B70"/>
  </w:style>
  <w:style w:type="paragraph" w:styleId="ListParagraph">
    <w:name w:val="List Paragraph"/>
    <w:basedOn w:val="Normal"/>
    <w:uiPriority w:val="34"/>
    <w:qFormat/>
    <w:rsid w:val="000E5B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879</Words>
  <Characters>5014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ronald woodruff</dc:creator>
  <cp:lastModifiedBy>ronald woodruff</cp:lastModifiedBy>
  <cp:revision>5</cp:revision>
  <cp:lastPrinted>2017-09-15T15:57:00Z</cp:lastPrinted>
  <dcterms:created xsi:type="dcterms:W3CDTF">2017-09-15T15:44:00Z</dcterms:created>
  <dcterms:modified xsi:type="dcterms:W3CDTF">2017-09-15T15:58:00Z</dcterms:modified>
</cp:coreProperties>
</file>